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A" w:rsidRPr="001447A1" w:rsidRDefault="001447A1" w:rsidP="001447A1">
      <w:r>
        <w:rPr>
          <w:noProof/>
          <w:lang w:eastAsia="it-I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-404495</wp:posOffset>
            </wp:positionV>
            <wp:extent cx="1169670" cy="1363980"/>
            <wp:effectExtent l="19050" t="0" r="0" b="0"/>
            <wp:wrapNone/>
            <wp:docPr id="5" name="Immagine 5" descr="madon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onn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63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F44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5.55pt;margin-top:-30.65pt;width:359.35pt;height:126.0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1004C" w:rsidRPr="001447A1" w:rsidRDefault="0071004C" w:rsidP="001447A1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 xml:space="preserve">COMUNE </w:t>
                  </w:r>
                  <w:proofErr w:type="spellStart"/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>DI</w:t>
                  </w:r>
                  <w:proofErr w:type="spellEnd"/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 xml:space="preserve"> SANTA MARIA A MONTE</w:t>
                  </w:r>
                </w:p>
                <w:p w:rsidR="0071004C" w:rsidRPr="001447A1" w:rsidRDefault="0071004C" w:rsidP="001447A1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>Provincia di Pisa</w:t>
                  </w:r>
                </w:p>
                <w:p w:rsidR="0071004C" w:rsidRDefault="0071004C"/>
              </w:txbxContent>
            </v:textbox>
          </v:shape>
        </w:pict>
      </w:r>
    </w:p>
    <w:p w:rsidR="001447A1" w:rsidRDefault="001447A1"/>
    <w:p w:rsidR="001447A1" w:rsidRPr="001447A1" w:rsidRDefault="001447A1" w:rsidP="001447A1"/>
    <w:p w:rsidR="001447A1" w:rsidRPr="001447A1" w:rsidRDefault="001447A1" w:rsidP="001447A1"/>
    <w:p w:rsidR="001447A1" w:rsidRPr="001447A1" w:rsidRDefault="001447A1" w:rsidP="001447A1"/>
    <w:p w:rsidR="001447A1" w:rsidRPr="001447A1" w:rsidRDefault="001447A1" w:rsidP="001447A1"/>
    <w:p w:rsidR="001447A1" w:rsidRDefault="001447A1" w:rsidP="001447A1"/>
    <w:p w:rsidR="001447A1" w:rsidRPr="001447A1" w:rsidRDefault="001447A1" w:rsidP="001447A1">
      <w:pPr>
        <w:jc w:val="center"/>
        <w:rPr>
          <w:rFonts w:ascii="Book Antiqua" w:hAnsi="Book Antiqua"/>
          <w:sz w:val="36"/>
          <w:szCs w:val="36"/>
        </w:rPr>
      </w:pPr>
      <w:r w:rsidRPr="001447A1">
        <w:rPr>
          <w:rFonts w:ascii="Book Antiqua" w:hAnsi="Book Antiqua"/>
          <w:sz w:val="36"/>
          <w:szCs w:val="36"/>
        </w:rPr>
        <w:t>RENDICONTO SEMPLIFICATO PER IL CITTADINO</w:t>
      </w:r>
    </w:p>
    <w:p w:rsidR="001447A1" w:rsidRPr="001447A1" w:rsidRDefault="001447A1" w:rsidP="001447A1">
      <w:pPr>
        <w:jc w:val="center"/>
        <w:rPr>
          <w:rFonts w:ascii="Book Antiqua" w:hAnsi="Book Antiqua"/>
          <w:sz w:val="36"/>
          <w:szCs w:val="36"/>
        </w:rPr>
      </w:pPr>
      <w:r w:rsidRPr="001447A1">
        <w:rPr>
          <w:rFonts w:ascii="Book Antiqua" w:hAnsi="Book Antiqua"/>
          <w:sz w:val="36"/>
          <w:szCs w:val="36"/>
        </w:rPr>
        <w:t>ANNO 2016</w:t>
      </w:r>
    </w:p>
    <w:p w:rsidR="001447A1" w:rsidRPr="00CE3107" w:rsidRDefault="001447A1" w:rsidP="001447A1">
      <w:pPr>
        <w:jc w:val="center"/>
        <w:rPr>
          <w:rFonts w:ascii="Book Antiqua" w:hAnsi="Book Antiqua"/>
          <w:sz w:val="24"/>
          <w:szCs w:val="24"/>
        </w:rPr>
      </w:pPr>
      <w:r w:rsidRPr="00CE3107">
        <w:rPr>
          <w:rFonts w:ascii="Book Antiqua" w:hAnsi="Book Antiqua"/>
          <w:sz w:val="24"/>
          <w:szCs w:val="24"/>
        </w:rPr>
        <w:t xml:space="preserve">(Art. 11, comma 2 D.Lgs. n. 118/2011 e </w:t>
      </w:r>
      <w:proofErr w:type="spellStart"/>
      <w:r w:rsidRPr="00CE3107">
        <w:rPr>
          <w:rFonts w:ascii="Book Antiqua" w:hAnsi="Book Antiqua"/>
          <w:sz w:val="24"/>
          <w:szCs w:val="24"/>
        </w:rPr>
        <w:t>s.m.i.</w:t>
      </w:r>
      <w:proofErr w:type="spellEnd"/>
      <w:r w:rsidRPr="00CE3107">
        <w:rPr>
          <w:rFonts w:ascii="Book Antiqua" w:hAnsi="Book Antiqua"/>
          <w:sz w:val="24"/>
          <w:szCs w:val="24"/>
        </w:rPr>
        <w:t>)</w:t>
      </w: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Book Antiqua" w:hAnsi="Book Antiqua"/>
          <w:b/>
          <w:sz w:val="24"/>
          <w:szCs w:val="24"/>
        </w:rPr>
      </w:pPr>
      <w:r w:rsidRPr="00CE3107">
        <w:rPr>
          <w:rFonts w:ascii="Book Antiqua" w:hAnsi="Book Antiqua"/>
          <w:b/>
          <w:sz w:val="24"/>
          <w:szCs w:val="24"/>
        </w:rPr>
        <w:lastRenderedPageBreak/>
        <w:t>Premessa</w:t>
      </w:r>
    </w:p>
    <w:p w:rsidR="001447A1" w:rsidRPr="006D2D2F" w:rsidRDefault="001447A1" w:rsidP="006D2D2F">
      <w:pPr>
        <w:jc w:val="both"/>
        <w:rPr>
          <w:rFonts w:ascii="Book Antiqua" w:hAnsi="Book Antiqua"/>
        </w:rPr>
      </w:pPr>
      <w:r w:rsidRPr="006D2D2F">
        <w:rPr>
          <w:rFonts w:ascii="Book Antiqua" w:hAnsi="Book Antiqua"/>
        </w:rPr>
        <w:t xml:space="preserve">Il rendiconto semplificato per il Cittadino,  disciplinato dall’art. 11, comma 2 del D. </w:t>
      </w:r>
      <w:proofErr w:type="spellStart"/>
      <w:r w:rsidRPr="006D2D2F">
        <w:rPr>
          <w:rFonts w:ascii="Book Antiqua" w:hAnsi="Book Antiqua"/>
        </w:rPr>
        <w:t>Lgs</w:t>
      </w:r>
      <w:proofErr w:type="spellEnd"/>
      <w:r w:rsidRPr="006D2D2F">
        <w:rPr>
          <w:rFonts w:ascii="Book Antiqua" w:hAnsi="Book Antiqua"/>
        </w:rPr>
        <w:t xml:space="preserve">. N. 118/2011 e </w:t>
      </w:r>
      <w:proofErr w:type="spellStart"/>
      <w:r w:rsidRPr="006D2D2F">
        <w:rPr>
          <w:rFonts w:ascii="Book Antiqua" w:hAnsi="Book Antiqua"/>
        </w:rPr>
        <w:t>s.m.i.</w:t>
      </w:r>
      <w:proofErr w:type="spellEnd"/>
      <w:r w:rsidRPr="006D2D2F">
        <w:rPr>
          <w:rFonts w:ascii="Book Antiqua" w:hAnsi="Book Antiqua"/>
        </w:rPr>
        <w:t>, è un documento che il Comune di Santa Maria a Monte mette a disposizione dei cittadini per una lettura facilitata del rendiconto di gestione 2016, approvato dal Consiglio Comunale con delibera n. 32 del 27.04.2017.</w:t>
      </w:r>
    </w:p>
    <w:p w:rsidR="001447A1" w:rsidRDefault="001447A1" w:rsidP="006D2D2F">
      <w:pPr>
        <w:jc w:val="both"/>
        <w:rPr>
          <w:rFonts w:ascii="Book Antiqua" w:hAnsi="Book Antiqua"/>
        </w:rPr>
      </w:pPr>
      <w:r w:rsidRPr="006D2D2F">
        <w:rPr>
          <w:rFonts w:ascii="Book Antiqua" w:hAnsi="Book Antiqua"/>
        </w:rPr>
        <w:t>E’ il documento che riassume contabilmente</w:t>
      </w:r>
      <w:r w:rsidR="006D2D2F">
        <w:rPr>
          <w:rFonts w:ascii="Book Antiqua" w:hAnsi="Book Antiqua"/>
        </w:rPr>
        <w:t xml:space="preserve"> </w:t>
      </w:r>
      <w:r w:rsidRPr="006D2D2F">
        <w:rPr>
          <w:rFonts w:ascii="Book Antiqua" w:hAnsi="Book Antiqua"/>
        </w:rPr>
        <w:t>l’attività annuale dell’ente</w:t>
      </w:r>
      <w:r w:rsidR="006D2D2F" w:rsidRPr="006D2D2F">
        <w:rPr>
          <w:rFonts w:ascii="Book Antiqua" w:hAnsi="Book Antiqua"/>
        </w:rPr>
        <w:t>, presentando i risultati finanziari, economici e patrimoniali conseguiti nell’esercizio trascorso.</w:t>
      </w:r>
    </w:p>
    <w:p w:rsidR="006D2D2F" w:rsidRDefault="006D2D2F" w:rsidP="006D2D2F">
      <w:pPr>
        <w:jc w:val="both"/>
        <w:rPr>
          <w:rFonts w:ascii="Book Antiqua" w:hAnsi="Book Antiqua"/>
        </w:rPr>
      </w:pPr>
    </w:p>
    <w:p w:rsidR="006D2D2F" w:rsidRDefault="006D2D2F" w:rsidP="006D2D2F">
      <w:pPr>
        <w:jc w:val="center"/>
        <w:rPr>
          <w:rFonts w:ascii="Book Antiqua" w:hAnsi="Book Antiqua"/>
          <w:b/>
          <w:sz w:val="24"/>
          <w:szCs w:val="24"/>
        </w:rPr>
      </w:pPr>
      <w:r w:rsidRPr="006D2D2F">
        <w:rPr>
          <w:rFonts w:ascii="Book Antiqua" w:hAnsi="Book Antiqua"/>
          <w:b/>
          <w:sz w:val="24"/>
          <w:szCs w:val="24"/>
        </w:rPr>
        <w:t>Il territorio e le strutture</w:t>
      </w:r>
    </w:p>
    <w:tbl>
      <w:tblPr>
        <w:tblW w:w="931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5"/>
        <w:gridCol w:w="3225"/>
      </w:tblGrid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 w:rsidRPr="005A0239">
              <w:rPr>
                <w:rFonts w:ascii="Arial" w:eastAsia="Arial" w:hAnsi="Arial" w:cs="Arial"/>
                <w:sz w:val="20"/>
                <w:szCs w:val="20"/>
              </w:rPr>
              <w:t>Totale Popolazione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 31.12.2016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proofErr w:type="spellStart"/>
            <w:r w:rsidRPr="005A0239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5A0239">
              <w:rPr>
                <w:rFonts w:ascii="Arial" w:eastAsia="Arial" w:hAnsi="Arial" w:cs="Arial"/>
                <w:sz w:val="20"/>
                <w:szCs w:val="20"/>
              </w:rPr>
              <w:t xml:space="preserve"> 13.1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780"/>
              <w:rPr>
                <w:rFonts w:ascii="Arial" w:eastAsia="Arial" w:hAnsi="Arial" w:cs="Arial"/>
                <w:sz w:val="20"/>
                <w:szCs w:val="20"/>
              </w:rPr>
            </w:pPr>
            <w:r w:rsidRPr="005A0239">
              <w:rPr>
                <w:rFonts w:ascii="Arial" w:eastAsia="Arial" w:hAnsi="Arial" w:cs="Arial"/>
                <w:sz w:val="20"/>
                <w:szCs w:val="20"/>
              </w:rPr>
              <w:t>di cui: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</w:pPr>
            <w:r w:rsidRPr="005A0239">
              <w:rPr>
                <w:rFonts w:ascii="Arial" w:eastAsia="Arial" w:hAnsi="Arial" w:cs="Arial"/>
                <w:sz w:val="20"/>
                <w:szCs w:val="20"/>
              </w:rPr>
              <w:t>In età prescolare (0/6 anni)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908</w:t>
            </w: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</w:pPr>
            <w:r w:rsidRPr="005A0239">
              <w:rPr>
                <w:rFonts w:ascii="Arial" w:eastAsia="Arial" w:hAnsi="Arial" w:cs="Arial"/>
                <w:sz w:val="20"/>
                <w:szCs w:val="20"/>
              </w:rPr>
              <w:t>In età scuola obbligo (7/14 anni)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proofErr w:type="spellStart"/>
            <w:r w:rsidRPr="005A0239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5A0239">
              <w:rPr>
                <w:rFonts w:ascii="Arial" w:eastAsia="Arial" w:hAnsi="Arial" w:cs="Arial"/>
                <w:sz w:val="20"/>
                <w:szCs w:val="20"/>
              </w:rPr>
              <w:t xml:space="preserve"> 1.0</w:t>
            </w: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</w:pPr>
            <w:r w:rsidRPr="005A0239">
              <w:rPr>
                <w:rFonts w:ascii="Arial" w:eastAsia="Arial" w:hAnsi="Arial" w:cs="Arial"/>
                <w:sz w:val="20"/>
                <w:szCs w:val="20"/>
              </w:rPr>
              <w:t>In forza lavoro 1ª occupazione (15/29 anni)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proofErr w:type="spellStart"/>
            <w:r w:rsidRPr="005A0239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5A0239">
              <w:rPr>
                <w:rFonts w:ascii="Arial" w:eastAsia="Arial" w:hAnsi="Arial" w:cs="Arial"/>
                <w:sz w:val="20"/>
                <w:szCs w:val="20"/>
              </w:rPr>
              <w:t xml:space="preserve"> 1.7</w:t>
            </w: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</w:pPr>
            <w:r w:rsidRPr="005A0239">
              <w:rPr>
                <w:rFonts w:ascii="Arial" w:eastAsia="Arial" w:hAnsi="Arial" w:cs="Arial"/>
                <w:sz w:val="20"/>
                <w:szCs w:val="20"/>
              </w:rPr>
              <w:t>In età adulta (30/65 anni)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proofErr w:type="spellStart"/>
            <w:r w:rsidRPr="005A0239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5A0239">
              <w:rPr>
                <w:rFonts w:ascii="Arial" w:eastAsia="Arial" w:hAnsi="Arial" w:cs="Arial"/>
                <w:sz w:val="20"/>
                <w:szCs w:val="20"/>
              </w:rPr>
              <w:t xml:space="preserve"> 6.9</w:t>
            </w: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</w:pPr>
            <w:r w:rsidRPr="005A0239">
              <w:rPr>
                <w:rFonts w:ascii="Arial" w:eastAsia="Arial" w:hAnsi="Arial" w:cs="Arial"/>
                <w:sz w:val="20"/>
                <w:szCs w:val="20"/>
              </w:rPr>
              <w:t>In età senile (oltre 65 anni)</w:t>
            </w:r>
          </w:p>
        </w:tc>
        <w:tc>
          <w:tcPr>
            <w:tcW w:w="3225" w:type="dxa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A023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proofErr w:type="spellStart"/>
            <w:r w:rsidRPr="005A0239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5A0239">
              <w:rPr>
                <w:rFonts w:ascii="Arial" w:eastAsia="Arial" w:hAnsi="Arial" w:cs="Arial"/>
                <w:sz w:val="20"/>
                <w:szCs w:val="20"/>
              </w:rPr>
              <w:t xml:space="preserve"> 2.4</w:t>
            </w: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</w:tr>
    </w:tbl>
    <w:p w:rsidR="006D2D2F" w:rsidRDefault="006D2D2F" w:rsidP="006D2D2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tbl>
      <w:tblPr>
        <w:tblW w:w="934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40"/>
      </w:tblGrid>
      <w:tr w:rsidR="006D2D2F" w:rsidTr="00CE3107">
        <w:trPr>
          <w:trHeight w:val="39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SUPERFICIE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Kmq.38</w:t>
            </w:r>
          </w:p>
        </w:tc>
      </w:tr>
      <w:tr w:rsidR="006D2D2F" w:rsidTr="00CE3107">
        <w:trPr>
          <w:trHeight w:val="35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RISORSE IDRICHE</w:t>
            </w:r>
          </w:p>
        </w:tc>
      </w:tr>
    </w:tbl>
    <w:p w:rsidR="006D2D2F" w:rsidRPr="003D3BBC" w:rsidRDefault="006D2D2F" w:rsidP="006D2D2F">
      <w:pPr>
        <w:rPr>
          <w:vanish/>
        </w:rPr>
      </w:pPr>
    </w:p>
    <w:tbl>
      <w:tblPr>
        <w:tblW w:w="9335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50"/>
        <w:gridCol w:w="4885"/>
      </w:tblGrid>
      <w:tr w:rsidR="006D2D2F" w:rsidTr="00CE3107">
        <w:trPr>
          <w:cantSplit/>
          <w:trHeight w:val="335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6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Laghi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Fiumi e Torrenti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</w:tr>
    </w:tbl>
    <w:p w:rsidR="006D2D2F" w:rsidRPr="003D3BBC" w:rsidRDefault="006D2D2F" w:rsidP="006D2D2F">
      <w:pPr>
        <w:rPr>
          <w:vanish/>
        </w:rPr>
      </w:pPr>
    </w:p>
    <w:tbl>
      <w:tblPr>
        <w:tblW w:w="934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00"/>
        <w:gridCol w:w="2985"/>
        <w:gridCol w:w="3255"/>
      </w:tblGrid>
      <w:tr w:rsidR="006D2D2F" w:rsidTr="00CE3107">
        <w:trPr>
          <w:trHeight w:val="359"/>
        </w:trPr>
        <w:tc>
          <w:tcPr>
            <w:tcW w:w="93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STRADE</w:t>
            </w:r>
          </w:p>
        </w:tc>
      </w:tr>
      <w:tr w:rsidR="006D2D2F" w:rsidTr="00CE3107">
        <w:trPr>
          <w:trHeight w:val="355"/>
        </w:trPr>
        <w:tc>
          <w:tcPr>
            <w:tcW w:w="3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Statali km. 0,00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Provinciali km. 16,00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Comunali km.100,00</w:t>
            </w:r>
          </w:p>
        </w:tc>
      </w:tr>
      <w:tr w:rsidR="006D2D2F" w:rsidTr="00CE3107">
        <w:trPr>
          <w:trHeight w:val="337"/>
        </w:trPr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Vicinali km. 50,00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Autostrade km. 0,00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2D2F" w:rsidRPr="006D2D2F" w:rsidRDefault="006D2D2F" w:rsidP="006D2D2F">
      <w:pPr>
        <w:rPr>
          <w:rFonts w:ascii="Book Antiqua" w:hAnsi="Book Antiqua"/>
        </w:rPr>
      </w:pPr>
    </w:p>
    <w:tbl>
      <w:tblPr>
        <w:tblW w:w="9624" w:type="dxa"/>
        <w:tblInd w:w="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74"/>
        <w:gridCol w:w="2550"/>
      </w:tblGrid>
      <w:tr w:rsidR="006D2D2F" w:rsidTr="00CE3107">
        <w:trPr>
          <w:trHeight w:val="221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51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Immobili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Comunale - Santa Maria a Monte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Polivalente "Peppino Impastato" - Falorni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Auditorium "Galileo Galilei" - Ponticelli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189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Museo Civico "Beata Diana </w:t>
            </w:r>
            <w:proofErr w:type="spellStart"/>
            <w:r>
              <w:rPr>
                <w:sz w:val="16"/>
                <w:szCs w:val="16"/>
              </w:rPr>
              <w:t>Giuntini</w:t>
            </w:r>
            <w:proofErr w:type="spellEnd"/>
            <w:r>
              <w:rPr>
                <w:sz w:val="16"/>
                <w:szCs w:val="16"/>
              </w:rPr>
              <w:t>" - Santa Maria a Monte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Museo "Casa Carducci" - Santa Maria a Monte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1447A1" w:rsidRDefault="001447A1" w:rsidP="006D2D2F">
      <w:pPr>
        <w:rPr>
          <w:rFonts w:ascii="Century Schoolbook" w:hAnsi="Century Schoolbook"/>
          <w:sz w:val="24"/>
          <w:szCs w:val="24"/>
        </w:rPr>
      </w:pPr>
    </w:p>
    <w:tbl>
      <w:tblPr>
        <w:tblW w:w="9610" w:type="dxa"/>
        <w:tblInd w:w="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5"/>
        <w:gridCol w:w="2010"/>
        <w:gridCol w:w="2025"/>
      </w:tblGrid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51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Strutture scolastiche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51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 posti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Asilo Nido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Materne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elementari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Medie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</w:tbl>
    <w:p w:rsidR="006D2D2F" w:rsidRDefault="006D2D2F" w:rsidP="006D2D2F">
      <w:pPr>
        <w:rPr>
          <w:rFonts w:ascii="Century Schoolbook" w:hAnsi="Century Schoolbook"/>
          <w:sz w:val="24"/>
          <w:szCs w:val="24"/>
        </w:rPr>
      </w:pPr>
    </w:p>
    <w:tbl>
      <w:tblPr>
        <w:tblW w:w="9584" w:type="dxa"/>
        <w:tblInd w:w="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9"/>
        <w:gridCol w:w="1995"/>
      </w:tblGrid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51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Attrezzature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51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Mezzi operativi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Veicoli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computer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Fotocopiatrici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D2D2F" w:rsidRDefault="00CE3107" w:rsidP="00CE3107">
      <w:pPr>
        <w:jc w:val="center"/>
        <w:rPr>
          <w:rFonts w:ascii="Book Antiqua" w:hAnsi="Book Antiqua"/>
          <w:b/>
          <w:sz w:val="24"/>
          <w:szCs w:val="24"/>
        </w:rPr>
      </w:pPr>
      <w:r w:rsidRPr="00CE3107">
        <w:rPr>
          <w:rFonts w:ascii="Book Antiqua" w:hAnsi="Book Antiqua"/>
          <w:b/>
          <w:sz w:val="24"/>
          <w:szCs w:val="24"/>
        </w:rPr>
        <w:t>Risultato di amministrazione 2016</w:t>
      </w:r>
    </w:p>
    <w:p w:rsidR="00CE3107" w:rsidRDefault="00CE3107" w:rsidP="007B11B7">
      <w:pPr>
        <w:jc w:val="both"/>
        <w:rPr>
          <w:rFonts w:ascii="ArialBold" w:hAnsi="ArialBold" w:cs="ArialBold"/>
          <w:b/>
          <w:bCs/>
          <w:sz w:val="20"/>
          <w:szCs w:val="20"/>
        </w:rPr>
      </w:pPr>
      <w:r>
        <w:rPr>
          <w:rFonts w:ascii="Book Antiqua" w:hAnsi="Book Antiqua"/>
        </w:rPr>
        <w:t xml:space="preserve">Il risultato di amministrazione dell’esercizio 2016 è il dato che mostra, in estrema sintesi, l’esito finanziario dell’esercizio che si è chiuso. Il risultato contabile di amministrazione è pari a </w:t>
      </w:r>
      <w:r w:rsidRPr="007B11B7">
        <w:rPr>
          <w:rFonts w:ascii="Book Antiqua" w:hAnsi="Book Antiqua" w:cs="ArialBold"/>
          <w:b/>
          <w:bCs/>
          <w:sz w:val="20"/>
          <w:szCs w:val="20"/>
        </w:rPr>
        <w:t>3.437.275,31</w:t>
      </w:r>
      <w:r>
        <w:rPr>
          <w:rFonts w:ascii="ArialBold" w:hAnsi="ArialBold" w:cs="ArialBold"/>
          <w:b/>
          <w:bCs/>
          <w:sz w:val="20"/>
          <w:szCs w:val="20"/>
        </w:rPr>
        <w:t>.</w:t>
      </w:r>
    </w:p>
    <w:p w:rsidR="00CE3107" w:rsidRDefault="00CE3107" w:rsidP="00CE3107">
      <w:pPr>
        <w:rPr>
          <w:rFonts w:ascii="Book Antiqua" w:hAnsi="Book Antiqua" w:cs="ArialBold"/>
          <w:bCs/>
        </w:rPr>
      </w:pPr>
      <w:r w:rsidRPr="00CE3107">
        <w:rPr>
          <w:rFonts w:ascii="Book Antiqua" w:hAnsi="Book Antiqua" w:cs="ArialBold"/>
          <w:bCs/>
        </w:rPr>
        <w:t xml:space="preserve">Il risultato positivo della gestione di competenza è indicativo di una equilibrata </w:t>
      </w:r>
      <w:r>
        <w:rPr>
          <w:rFonts w:ascii="Book Antiqua" w:hAnsi="Book Antiqua" w:cs="ArialBold"/>
          <w:bCs/>
        </w:rPr>
        <w:t>capacità dell’Ente di utilizzare le risorse che si sono rese disponibili nel corso dell’esercizio:</w:t>
      </w:r>
    </w:p>
    <w:tbl>
      <w:tblPr>
        <w:tblW w:w="0" w:type="auto"/>
        <w:tblInd w:w="33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280"/>
        <w:gridCol w:w="1610"/>
        <w:gridCol w:w="1770"/>
        <w:gridCol w:w="1650"/>
      </w:tblGrid>
      <w:tr w:rsidR="00785DA7" w:rsidRPr="00785DA7" w:rsidTr="00785DA7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IL RISULTATO COMPLESSIVO DELLA GESTIONE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GESTIONE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5DA7" w:rsidRPr="00785DA7" w:rsidTr="00785DA7">
        <w:tc>
          <w:tcPr>
            <w:tcW w:w="4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RESIDUI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COMPETENZA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</w:t>
            </w:r>
          </w:p>
        </w:tc>
      </w:tr>
      <w:tr w:rsidR="00785DA7" w:rsidRPr="00785DA7" w:rsidTr="00785DA7">
        <w:tc>
          <w:tcPr>
            <w:tcW w:w="42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di cassa al 1° gennaio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2.209.943,30</w:t>
            </w:r>
          </w:p>
        </w:tc>
      </w:tr>
      <w:tr w:rsidR="00785DA7" w:rsidRPr="00785DA7" w:rsidTr="00785DA7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Riscossioni (+)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1.528.541,23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8.333.203,51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9.861.744,74</w:t>
            </w:r>
          </w:p>
        </w:tc>
      </w:tr>
      <w:tr w:rsidR="00785DA7" w:rsidRPr="00785DA7" w:rsidTr="00785DA7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Pagamenti (-)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2.760.963,33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7.869.640,93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10.630.604,26</w:t>
            </w:r>
          </w:p>
        </w:tc>
      </w:tr>
      <w:tr w:rsidR="00785DA7" w:rsidRPr="00785DA7" w:rsidTr="00785DA7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Saldo di cassa al 31 dicembre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1.441.083,78</w:t>
            </w:r>
          </w:p>
        </w:tc>
      </w:tr>
      <w:tr w:rsidR="00785DA7" w:rsidRPr="00785DA7" w:rsidTr="00785DA7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Pagamenti per azioni esecutive non regolarizzate al 31 dicembre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85DA7" w:rsidRPr="00785DA7" w:rsidTr="00785DA7">
        <w:tblPrEx>
          <w:tblCellMar>
            <w:right w:w="67" w:type="dxa"/>
          </w:tblCellMar>
        </w:tblPrEx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di cassa al 31 dicembre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5F5"/>
            <w:tcMar>
              <w:left w:w="67" w:type="dxa"/>
              <w:right w:w="5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right w:w="5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1.441.083,78</w:t>
            </w:r>
          </w:p>
        </w:tc>
      </w:tr>
      <w:tr w:rsidR="00785DA7" w:rsidRPr="00785DA7" w:rsidTr="00785DA7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Residui attivi (crediti)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5.323.093,13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67" w:type="dxa"/>
              <w:right w:w="72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2.513.462,43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7.836.555,56</w:t>
            </w:r>
          </w:p>
        </w:tc>
      </w:tr>
      <w:tr w:rsidR="00785DA7" w:rsidRPr="00785DA7" w:rsidTr="00785DA7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Residui passivi (debiti)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996.228,67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4.091.170,50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5.087.399,17</w:t>
            </w:r>
          </w:p>
        </w:tc>
      </w:tr>
      <w:tr w:rsidR="00785DA7" w:rsidRPr="00785DA7" w:rsidTr="00785DA7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correnti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71.661,22</w:t>
            </w:r>
          </w:p>
        </w:tc>
      </w:tr>
      <w:tr w:rsidR="00785DA7" w:rsidRPr="00785DA7" w:rsidTr="00785DA7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in c/capitale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681.303,64</w:t>
            </w:r>
          </w:p>
        </w:tc>
      </w:tr>
      <w:tr w:rsidR="00785DA7" w:rsidRPr="00785DA7" w:rsidTr="00785DA7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AVANZO (+) DISAVANZO (-)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3.437.275,31</w:t>
            </w:r>
          </w:p>
        </w:tc>
      </w:tr>
    </w:tbl>
    <w:p w:rsidR="00977284" w:rsidRDefault="00977284" w:rsidP="00FF39BA">
      <w:pPr>
        <w:spacing w:after="0" w:line="240" w:lineRule="auto"/>
        <w:rPr>
          <w:rFonts w:ascii="Book Antiqua" w:hAnsi="Book Antiqua" w:cs="ArialBold"/>
          <w:bCs/>
        </w:rPr>
      </w:pPr>
    </w:p>
    <w:p w:rsidR="00785DA7" w:rsidRDefault="00785DA7" w:rsidP="00FF39BA">
      <w:pPr>
        <w:spacing w:after="0" w:line="240" w:lineRule="auto"/>
        <w:rPr>
          <w:rFonts w:ascii="Book Antiqua" w:hAnsi="Book Antiqua" w:cs="ArialBold"/>
          <w:b/>
          <w:bCs/>
        </w:rPr>
      </w:pPr>
    </w:p>
    <w:tbl>
      <w:tblPr>
        <w:tblW w:w="0" w:type="auto"/>
        <w:tblInd w:w="79" w:type="dxa"/>
        <w:tblLayout w:type="fixed"/>
        <w:tblCellMar>
          <w:top w:w="28" w:type="dxa"/>
          <w:left w:w="43" w:type="dxa"/>
          <w:bottom w:w="28" w:type="dxa"/>
          <w:right w:w="28" w:type="dxa"/>
        </w:tblCellMar>
        <w:tblLook w:val="0000"/>
      </w:tblPr>
      <w:tblGrid>
        <w:gridCol w:w="6270"/>
        <w:gridCol w:w="1605"/>
        <w:gridCol w:w="1605"/>
      </w:tblGrid>
      <w:tr w:rsidR="00D34EEE" w:rsidRPr="00FE0B90" w:rsidTr="00D34EEE"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D34EEE" w:rsidRPr="00785DA7" w:rsidRDefault="00785DA7" w:rsidP="00785D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 xml:space="preserve">Suddivisione dell’avanzo di </w:t>
            </w:r>
            <w:r w:rsidR="00D34EEE"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amministrazione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28" w:type="dxa"/>
              <w:right w:w="43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31/12/2016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 xml:space="preserve">A) Risultato  di amministrazione al 31/12/2016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tcMar>
              <w:left w:w="28" w:type="dxa"/>
              <w:right w:w="43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3.437.275,31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Parte Accantonata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crediti di dubbia esigibilità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2.489.448,73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rischi spese legali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rischi perdite società partecipate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spese indennità fine mandato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... al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B) Totale parte accantonata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2.489.448,73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Parte Vincolata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Vincoli derivanti da leggi e dai principi contabili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Vincoli derivanti da trasferimenti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Vincoli derivanti dalla contrazione di mutui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828.517,37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Vincoli formalmente attribuiti dall'ente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91.173,00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lastRenderedPageBreak/>
              <w:t>Altri vincoli da specificare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C) Totale parte vincolata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919.690,37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Parte destinata agli investimenti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D) Totale destinato agli investimenti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694,48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E) Totale parte disponibile (E=A-B-C-D)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27.441,73</w:t>
            </w:r>
          </w:p>
        </w:tc>
      </w:tr>
    </w:tbl>
    <w:p w:rsidR="00342A71" w:rsidRDefault="00342A71" w:rsidP="00342A71">
      <w:pPr>
        <w:spacing w:after="0" w:line="240" w:lineRule="auto"/>
        <w:rPr>
          <w:rFonts w:ascii="Book Antiqua" w:hAnsi="Book Antiqua" w:cs="ArialBold"/>
          <w:bCs/>
        </w:rPr>
      </w:pPr>
    </w:p>
    <w:p w:rsidR="00342A71" w:rsidRDefault="00342A71" w:rsidP="00342A71">
      <w:pPr>
        <w:spacing w:after="0" w:line="240" w:lineRule="auto"/>
        <w:rPr>
          <w:rFonts w:ascii="Book Antiqua" w:hAnsi="Book Antiqua" w:cs="ArialBold"/>
          <w:bCs/>
        </w:rPr>
      </w:pPr>
    </w:p>
    <w:p w:rsidR="00D16DBA" w:rsidRDefault="00342A71" w:rsidP="00D16DBA">
      <w:pPr>
        <w:spacing w:after="0" w:line="240" w:lineRule="auto"/>
        <w:jc w:val="center"/>
        <w:rPr>
          <w:rFonts w:ascii="Book Antiqua" w:hAnsi="Book Antiqua" w:cs="ArialBold"/>
          <w:b/>
          <w:bCs/>
          <w:sz w:val="24"/>
          <w:szCs w:val="24"/>
        </w:rPr>
      </w:pPr>
      <w:r w:rsidRPr="00342A71">
        <w:rPr>
          <w:rFonts w:ascii="Book Antiqua" w:hAnsi="Book Antiqua" w:cs="ArialBold"/>
          <w:b/>
          <w:bCs/>
          <w:sz w:val="24"/>
          <w:szCs w:val="24"/>
        </w:rPr>
        <w:t>Quadro generale riassuntivo della g</w:t>
      </w:r>
      <w:r w:rsidR="00D16DBA">
        <w:rPr>
          <w:rFonts w:ascii="Book Antiqua" w:hAnsi="Book Antiqua" w:cs="ArialBold"/>
          <w:b/>
          <w:bCs/>
          <w:sz w:val="24"/>
          <w:szCs w:val="24"/>
        </w:rPr>
        <w:t>estione di competenza e di cassa</w:t>
      </w:r>
    </w:p>
    <w:p w:rsidR="00D16DBA" w:rsidRDefault="00D16DBA" w:rsidP="00D16DBA">
      <w:pPr>
        <w:spacing w:after="0" w:line="240" w:lineRule="auto"/>
        <w:rPr>
          <w:rFonts w:ascii="Book Antiqua" w:hAnsi="Book Antiqua" w:cs="ArialBold"/>
          <w:b/>
          <w:bCs/>
          <w:sz w:val="24"/>
          <w:szCs w:val="24"/>
        </w:rPr>
      </w:pPr>
    </w:p>
    <w:p w:rsidR="00D16DBA" w:rsidRPr="00D16DBA" w:rsidRDefault="00D16DBA" w:rsidP="00D16DBA">
      <w:pPr>
        <w:spacing w:after="0" w:line="240" w:lineRule="auto"/>
        <w:rPr>
          <w:rFonts w:ascii="Book Antiqua" w:hAnsi="Book Antiqua" w:cs="ArialBold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2410"/>
        <w:gridCol w:w="2582"/>
      </w:tblGrid>
      <w:tr w:rsidR="00D16DBA" w:rsidRPr="00D16DBA" w:rsidTr="00D16DBA">
        <w:tc>
          <w:tcPr>
            <w:tcW w:w="4786" w:type="dxa"/>
          </w:tcPr>
          <w:p w:rsidR="00D16DBA" w:rsidRPr="00D16DBA" w:rsidRDefault="00D16DBA" w:rsidP="00D16DBA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 w:rsidRPr="00D16DBA">
              <w:rPr>
                <w:rFonts w:ascii="Book Antiqua" w:hAnsi="Book Antiqua" w:cs="ArialBold"/>
                <w:b/>
                <w:bCs/>
              </w:rPr>
              <w:t>ENTRATE</w:t>
            </w:r>
          </w:p>
        </w:tc>
        <w:tc>
          <w:tcPr>
            <w:tcW w:w="2410" w:type="dxa"/>
          </w:tcPr>
          <w:p w:rsidR="00D16DBA" w:rsidRPr="00D16DBA" w:rsidRDefault="00D16DBA" w:rsidP="00D16DBA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 w:rsidRPr="00D16DBA">
              <w:rPr>
                <w:rFonts w:ascii="Book Antiqua" w:hAnsi="Book Antiqua" w:cs="ArialBold"/>
                <w:b/>
                <w:bCs/>
              </w:rPr>
              <w:t>ACCERTAMENTI</w:t>
            </w:r>
          </w:p>
        </w:tc>
        <w:tc>
          <w:tcPr>
            <w:tcW w:w="2582" w:type="dxa"/>
          </w:tcPr>
          <w:p w:rsidR="00D16DBA" w:rsidRPr="00D16DBA" w:rsidRDefault="00D16DBA" w:rsidP="00D16DBA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 w:rsidRPr="00D16DBA">
              <w:rPr>
                <w:rFonts w:ascii="Book Antiqua" w:hAnsi="Book Antiqua" w:cs="ArialBold"/>
                <w:b/>
                <w:bCs/>
              </w:rPr>
              <w:t>INCASSI (competenza + residui)</w:t>
            </w:r>
          </w:p>
        </w:tc>
      </w:tr>
      <w:tr w:rsidR="00D16DBA" w:rsidTr="00D16DBA">
        <w:tc>
          <w:tcPr>
            <w:tcW w:w="4786" w:type="dxa"/>
          </w:tcPr>
          <w:p w:rsidR="00D16DBA" w:rsidRPr="00D16DBA" w:rsidRDefault="00D16DBA" w:rsidP="00D16DBA">
            <w:pPr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D16DBA">
              <w:rPr>
                <w:rFonts w:ascii="Book Antiqua" w:hAnsi="Book Antiqua" w:cs="ArialBold"/>
                <w:bCs/>
                <w:sz w:val="20"/>
                <w:szCs w:val="20"/>
              </w:rPr>
              <w:t>Fondi cassa all’inizio dell’esercizio</w:t>
            </w:r>
          </w:p>
        </w:tc>
        <w:tc>
          <w:tcPr>
            <w:tcW w:w="2410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</w:p>
        </w:tc>
        <w:tc>
          <w:tcPr>
            <w:tcW w:w="2582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2.209.943,30</w:t>
            </w:r>
          </w:p>
        </w:tc>
      </w:tr>
      <w:tr w:rsidR="00D16DBA" w:rsidTr="00D16DBA">
        <w:tc>
          <w:tcPr>
            <w:tcW w:w="4786" w:type="dxa"/>
          </w:tcPr>
          <w:p w:rsidR="00D16DBA" w:rsidRPr="00D16DBA" w:rsidRDefault="00D16DBA" w:rsidP="00D16DBA">
            <w:pPr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D16DBA">
              <w:rPr>
                <w:rFonts w:ascii="Book Antiqua" w:hAnsi="Book Antiqua" w:cs="ArialBold"/>
                <w:bCs/>
                <w:sz w:val="20"/>
                <w:szCs w:val="20"/>
              </w:rPr>
              <w:t>Utilizzo avanzo di amministrazione</w:t>
            </w:r>
          </w:p>
        </w:tc>
        <w:tc>
          <w:tcPr>
            <w:tcW w:w="2410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838.000,00</w:t>
            </w:r>
          </w:p>
        </w:tc>
        <w:tc>
          <w:tcPr>
            <w:tcW w:w="2582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D16DBA" w:rsidTr="00D16DBA">
        <w:tc>
          <w:tcPr>
            <w:tcW w:w="4786" w:type="dxa"/>
          </w:tcPr>
          <w:p w:rsidR="00D16DBA" w:rsidRPr="00D16DBA" w:rsidRDefault="00D16DBA" w:rsidP="00D16DBA">
            <w:pPr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D16DBA">
              <w:rPr>
                <w:rFonts w:ascii="Book Antiqua" w:hAnsi="Book Antiqua" w:cs="ArialBold"/>
                <w:bCs/>
                <w:sz w:val="20"/>
                <w:szCs w:val="20"/>
              </w:rPr>
              <w:t>Fondo pluriennale vincolato di parte corrente</w:t>
            </w:r>
          </w:p>
        </w:tc>
        <w:tc>
          <w:tcPr>
            <w:tcW w:w="2410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95.811,32</w:t>
            </w:r>
          </w:p>
        </w:tc>
        <w:tc>
          <w:tcPr>
            <w:tcW w:w="2582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Fondo pluriennale vincolato in c/capitale</w:t>
            </w:r>
          </w:p>
        </w:tc>
        <w:tc>
          <w:tcPr>
            <w:tcW w:w="2410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1.976.440,66</w:t>
            </w:r>
          </w:p>
        </w:tc>
        <w:tc>
          <w:tcPr>
            <w:tcW w:w="2582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 – Entrate correnti di natura tributaria, contributiva e perequativa</w:t>
            </w:r>
          </w:p>
        </w:tc>
        <w:tc>
          <w:tcPr>
            <w:tcW w:w="2410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6.618.291,00</w:t>
            </w:r>
          </w:p>
        </w:tc>
        <w:tc>
          <w:tcPr>
            <w:tcW w:w="2582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5.614.031,88</w:t>
            </w: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II – Trasferimenti correnti</w:t>
            </w:r>
          </w:p>
        </w:tc>
        <w:tc>
          <w:tcPr>
            <w:tcW w:w="2410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820.655,40</w:t>
            </w:r>
          </w:p>
        </w:tc>
        <w:tc>
          <w:tcPr>
            <w:tcW w:w="2582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859.992,61</w:t>
            </w: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III – Entrate extratributarie</w:t>
            </w:r>
          </w:p>
        </w:tc>
        <w:tc>
          <w:tcPr>
            <w:tcW w:w="2410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1.529.700,25</w:t>
            </w:r>
          </w:p>
        </w:tc>
        <w:tc>
          <w:tcPr>
            <w:tcW w:w="2582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1.439.436,33</w:t>
            </w: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IV – Entrate in c/capitale</w:t>
            </w:r>
          </w:p>
        </w:tc>
        <w:tc>
          <w:tcPr>
            <w:tcW w:w="2410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756.436,07</w:t>
            </w:r>
          </w:p>
        </w:tc>
        <w:tc>
          <w:tcPr>
            <w:tcW w:w="2582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654.736,83</w:t>
            </w: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V – Entrate da riduzione di attività finanziarie</w:t>
            </w:r>
          </w:p>
        </w:tc>
        <w:tc>
          <w:tcPr>
            <w:tcW w:w="2410" w:type="dxa"/>
          </w:tcPr>
          <w:p w:rsidR="00D16DBA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D16DBA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</w:tr>
      <w:tr w:rsidR="00553369" w:rsidTr="00D16DBA">
        <w:tc>
          <w:tcPr>
            <w:tcW w:w="4786" w:type="dxa"/>
          </w:tcPr>
          <w:p w:rsidR="00553369" w:rsidRPr="00553369" w:rsidRDefault="00553369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553369">
              <w:rPr>
                <w:rFonts w:ascii="Book Antiqua" w:hAnsi="Book Antiqua" w:cs="ArialBold"/>
                <w:b/>
                <w:bCs/>
              </w:rPr>
              <w:t>Totale entrate finali</w:t>
            </w:r>
          </w:p>
        </w:tc>
        <w:tc>
          <w:tcPr>
            <w:tcW w:w="2410" w:type="dxa"/>
          </w:tcPr>
          <w:p w:rsidR="00553369" w:rsidRPr="004202B5" w:rsidRDefault="00553369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9.725.082,72</w:t>
            </w:r>
          </w:p>
        </w:tc>
        <w:tc>
          <w:tcPr>
            <w:tcW w:w="2582" w:type="dxa"/>
          </w:tcPr>
          <w:p w:rsidR="00553369" w:rsidRPr="004202B5" w:rsidRDefault="00553369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8.568.197,65</w:t>
            </w:r>
          </w:p>
        </w:tc>
      </w:tr>
      <w:tr w:rsidR="00553369" w:rsidTr="00D16DBA">
        <w:tc>
          <w:tcPr>
            <w:tcW w:w="4786" w:type="dxa"/>
          </w:tcPr>
          <w:p w:rsidR="00553369" w:rsidRPr="00553369" w:rsidRDefault="00553369" w:rsidP="00D16DBA">
            <w:pPr>
              <w:rPr>
                <w:rFonts w:ascii="Book Antiqua" w:hAnsi="Book Antiqua" w:cs="ArialBold"/>
                <w:bCs/>
              </w:rPr>
            </w:pPr>
            <w:r w:rsidRPr="00553369">
              <w:rPr>
                <w:rFonts w:ascii="Book Antiqua" w:hAnsi="Book Antiqua" w:cs="ArialBold"/>
                <w:bCs/>
              </w:rPr>
              <w:t xml:space="preserve">TITOLO </w:t>
            </w:r>
            <w:proofErr w:type="spellStart"/>
            <w:r w:rsidRPr="00553369">
              <w:rPr>
                <w:rFonts w:ascii="Book Antiqua" w:hAnsi="Book Antiqua" w:cs="ArialBold"/>
                <w:bCs/>
              </w:rPr>
              <w:t>VI</w:t>
            </w:r>
            <w:proofErr w:type="spellEnd"/>
            <w:r w:rsidRPr="00553369">
              <w:rPr>
                <w:rFonts w:ascii="Book Antiqua" w:hAnsi="Book Antiqua" w:cs="ArialBold"/>
                <w:bCs/>
              </w:rPr>
              <w:t xml:space="preserve"> </w:t>
            </w:r>
            <w:r>
              <w:rPr>
                <w:rFonts w:ascii="Book Antiqua" w:hAnsi="Book Antiqua" w:cs="ArialBold"/>
                <w:bCs/>
              </w:rPr>
              <w:t>–</w:t>
            </w:r>
            <w:r w:rsidRPr="00553369">
              <w:rPr>
                <w:rFonts w:ascii="Book Antiqua" w:hAnsi="Book Antiqua" w:cs="ArialBold"/>
                <w:bCs/>
              </w:rPr>
              <w:t xml:space="preserve"> </w:t>
            </w:r>
            <w:r>
              <w:rPr>
                <w:rFonts w:ascii="Book Antiqua" w:hAnsi="Book Antiqua" w:cs="ArialBold"/>
                <w:bCs/>
              </w:rPr>
              <w:t>Accensione di prestiti</w:t>
            </w:r>
          </w:p>
        </w:tc>
        <w:tc>
          <w:tcPr>
            <w:tcW w:w="2410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197.834,94</w:t>
            </w:r>
          </w:p>
        </w:tc>
      </w:tr>
      <w:tr w:rsidR="00553369" w:rsidTr="00D16DBA">
        <w:tc>
          <w:tcPr>
            <w:tcW w:w="4786" w:type="dxa"/>
          </w:tcPr>
          <w:p w:rsidR="00553369" w:rsidRPr="00553369" w:rsidRDefault="00553369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VII – Anticipazioni da istituto tesoriere</w:t>
            </w:r>
          </w:p>
        </w:tc>
        <w:tc>
          <w:tcPr>
            <w:tcW w:w="2410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</w:tr>
      <w:tr w:rsidR="00553369" w:rsidTr="00D16DBA">
        <w:tc>
          <w:tcPr>
            <w:tcW w:w="4786" w:type="dxa"/>
          </w:tcPr>
          <w:p w:rsidR="00553369" w:rsidRDefault="00553369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IX – Entrate per conto di terzi e partite di giro</w:t>
            </w:r>
          </w:p>
        </w:tc>
        <w:tc>
          <w:tcPr>
            <w:tcW w:w="2410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1.121.583,22</w:t>
            </w:r>
          </w:p>
        </w:tc>
        <w:tc>
          <w:tcPr>
            <w:tcW w:w="2582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1.095.712,15</w:t>
            </w:r>
          </w:p>
        </w:tc>
      </w:tr>
      <w:tr w:rsidR="00553369" w:rsidTr="00D16DBA">
        <w:tc>
          <w:tcPr>
            <w:tcW w:w="4786" w:type="dxa"/>
          </w:tcPr>
          <w:p w:rsidR="00553369" w:rsidRPr="004202B5" w:rsidRDefault="00553369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Totale entrate dell’esercizio</w:t>
            </w:r>
          </w:p>
        </w:tc>
        <w:tc>
          <w:tcPr>
            <w:tcW w:w="2410" w:type="dxa"/>
          </w:tcPr>
          <w:p w:rsidR="00553369" w:rsidRPr="004202B5" w:rsidRDefault="00553369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10.846.665,94</w:t>
            </w:r>
          </w:p>
        </w:tc>
        <w:tc>
          <w:tcPr>
            <w:tcW w:w="2582" w:type="dxa"/>
          </w:tcPr>
          <w:p w:rsidR="00553369" w:rsidRPr="004202B5" w:rsidRDefault="00553369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9.861.744,74</w:t>
            </w:r>
          </w:p>
        </w:tc>
      </w:tr>
      <w:tr w:rsidR="00553369" w:rsidTr="00D16DBA">
        <w:tc>
          <w:tcPr>
            <w:tcW w:w="4786" w:type="dxa"/>
          </w:tcPr>
          <w:p w:rsidR="00553369" w:rsidRPr="004202B5" w:rsidRDefault="00553369" w:rsidP="000D36B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TOTALE COMPLESSIVO ENTRATE</w:t>
            </w:r>
          </w:p>
        </w:tc>
        <w:tc>
          <w:tcPr>
            <w:tcW w:w="2410" w:type="dxa"/>
          </w:tcPr>
          <w:p w:rsidR="00553369" w:rsidRPr="004202B5" w:rsidRDefault="00553369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13.756.917,92</w:t>
            </w:r>
          </w:p>
        </w:tc>
        <w:tc>
          <w:tcPr>
            <w:tcW w:w="2582" w:type="dxa"/>
          </w:tcPr>
          <w:p w:rsidR="00553369" w:rsidRPr="004202B5" w:rsidRDefault="00553369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12.071.688,04</w:t>
            </w:r>
          </w:p>
        </w:tc>
      </w:tr>
      <w:tr w:rsidR="00553369" w:rsidTr="00D16DBA">
        <w:tc>
          <w:tcPr>
            <w:tcW w:w="4786" w:type="dxa"/>
          </w:tcPr>
          <w:p w:rsidR="00553369" w:rsidRDefault="00553369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Disavanzo dell’esercizio</w:t>
            </w:r>
          </w:p>
        </w:tc>
        <w:tc>
          <w:tcPr>
            <w:tcW w:w="2410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</w:tr>
      <w:tr w:rsidR="00553369" w:rsidTr="00D16DBA">
        <w:tc>
          <w:tcPr>
            <w:tcW w:w="4786" w:type="dxa"/>
          </w:tcPr>
          <w:p w:rsidR="00553369" w:rsidRPr="004202B5" w:rsidRDefault="004202B5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TOTALE A PAREGGIO</w:t>
            </w:r>
          </w:p>
        </w:tc>
        <w:tc>
          <w:tcPr>
            <w:tcW w:w="2410" w:type="dxa"/>
          </w:tcPr>
          <w:p w:rsidR="00553369" w:rsidRPr="004202B5" w:rsidRDefault="004202B5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13.756.917,92</w:t>
            </w:r>
          </w:p>
        </w:tc>
        <w:tc>
          <w:tcPr>
            <w:tcW w:w="2582" w:type="dxa"/>
          </w:tcPr>
          <w:p w:rsidR="00553369" w:rsidRPr="004202B5" w:rsidRDefault="004202B5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12.071.688,04</w:t>
            </w:r>
          </w:p>
        </w:tc>
      </w:tr>
    </w:tbl>
    <w:p w:rsidR="00D16DBA" w:rsidRPr="00D16DBA" w:rsidRDefault="00D16DBA" w:rsidP="00D16DBA">
      <w:pPr>
        <w:spacing w:after="0" w:line="240" w:lineRule="auto"/>
        <w:rPr>
          <w:rFonts w:ascii="Book Antiqua" w:hAnsi="Book Antiqua" w:cs="ArialBold"/>
          <w:bCs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2410"/>
        <w:gridCol w:w="2582"/>
      </w:tblGrid>
      <w:tr w:rsidR="00E71B2C" w:rsidRPr="00D16DBA" w:rsidTr="00E71B2C">
        <w:tc>
          <w:tcPr>
            <w:tcW w:w="4786" w:type="dxa"/>
          </w:tcPr>
          <w:p w:rsidR="00E71B2C" w:rsidRPr="00D16DBA" w:rsidRDefault="00E71B2C" w:rsidP="00E71B2C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SPESE</w:t>
            </w:r>
          </w:p>
        </w:tc>
        <w:tc>
          <w:tcPr>
            <w:tcW w:w="2410" w:type="dxa"/>
          </w:tcPr>
          <w:p w:rsidR="00E71B2C" w:rsidRPr="00D16DBA" w:rsidRDefault="00E71B2C" w:rsidP="00E71B2C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IMPEGNI</w:t>
            </w:r>
          </w:p>
        </w:tc>
        <w:tc>
          <w:tcPr>
            <w:tcW w:w="2582" w:type="dxa"/>
          </w:tcPr>
          <w:p w:rsidR="00E71B2C" w:rsidRPr="00D16DBA" w:rsidRDefault="00E71B2C" w:rsidP="00E71B2C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PAGAMENTI</w:t>
            </w:r>
            <w:r w:rsidRPr="00D16DBA">
              <w:rPr>
                <w:rFonts w:ascii="Book Antiqua" w:hAnsi="Book Antiqua" w:cs="ArialBold"/>
                <w:b/>
                <w:bCs/>
              </w:rPr>
              <w:t xml:space="preserve"> (competenza + residui)</w:t>
            </w:r>
          </w:p>
        </w:tc>
      </w:tr>
      <w:tr w:rsidR="00E71B2C" w:rsidTr="00E71B2C">
        <w:tc>
          <w:tcPr>
            <w:tcW w:w="4786" w:type="dxa"/>
          </w:tcPr>
          <w:p w:rsidR="00E71B2C" w:rsidRPr="00D16DBA" w:rsidRDefault="00E71B2C" w:rsidP="00E71B2C">
            <w:pPr>
              <w:rPr>
                <w:rFonts w:ascii="Book Antiqua" w:hAnsi="Book Antiqua" w:cs="ArialBold"/>
                <w:bCs/>
                <w:sz w:val="20"/>
                <w:szCs w:val="20"/>
              </w:rPr>
            </w:pPr>
            <w:r>
              <w:rPr>
                <w:rFonts w:ascii="Book Antiqua" w:hAnsi="Book Antiqua" w:cs="ArialBold"/>
                <w:bCs/>
                <w:sz w:val="20"/>
                <w:szCs w:val="20"/>
              </w:rPr>
              <w:t>Disavanzo di amministrazione</w:t>
            </w:r>
          </w:p>
        </w:tc>
        <w:tc>
          <w:tcPr>
            <w:tcW w:w="2410" w:type="dxa"/>
          </w:tcPr>
          <w:p w:rsidR="00E71B2C" w:rsidRDefault="00E71B2C" w:rsidP="000D36B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E71B2C" w:rsidTr="00E71B2C">
        <w:tc>
          <w:tcPr>
            <w:tcW w:w="4786" w:type="dxa"/>
          </w:tcPr>
          <w:p w:rsidR="00E71B2C" w:rsidRDefault="00E71B2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 – Spese correnti</w:t>
            </w:r>
          </w:p>
        </w:tc>
        <w:tc>
          <w:tcPr>
            <w:tcW w:w="2410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7.812.672,96</w:t>
            </w:r>
          </w:p>
        </w:tc>
        <w:tc>
          <w:tcPr>
            <w:tcW w:w="2582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7.915.992,61</w:t>
            </w:r>
          </w:p>
        </w:tc>
      </w:tr>
      <w:tr w:rsidR="00E71B2C" w:rsidTr="00E71B2C">
        <w:tc>
          <w:tcPr>
            <w:tcW w:w="4786" w:type="dxa"/>
          </w:tcPr>
          <w:p w:rsidR="00E71B2C" w:rsidRDefault="000D36B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Fondo pluriennale vincolato di parte corrente</w:t>
            </w:r>
          </w:p>
        </w:tc>
        <w:tc>
          <w:tcPr>
            <w:tcW w:w="2410" w:type="dxa"/>
          </w:tcPr>
          <w:p w:rsidR="00E71B2C" w:rsidRDefault="000D36B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71.661,22</w:t>
            </w:r>
          </w:p>
        </w:tc>
        <w:tc>
          <w:tcPr>
            <w:tcW w:w="2582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E71B2C" w:rsidTr="00E71B2C">
        <w:tc>
          <w:tcPr>
            <w:tcW w:w="4786" w:type="dxa"/>
          </w:tcPr>
          <w:p w:rsidR="00E71B2C" w:rsidRDefault="00E71B2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II</w:t>
            </w:r>
            <w:r w:rsidR="000D36BC">
              <w:rPr>
                <w:rFonts w:ascii="Book Antiqua" w:hAnsi="Book Antiqua" w:cs="ArialBold"/>
                <w:bCs/>
              </w:rPr>
              <w:t xml:space="preserve"> – Spese in c/capitale</w:t>
            </w:r>
          </w:p>
        </w:tc>
        <w:tc>
          <w:tcPr>
            <w:tcW w:w="2410" w:type="dxa"/>
          </w:tcPr>
          <w:p w:rsidR="00E71B2C" w:rsidRDefault="000D36B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2.695.719,69</w:t>
            </w:r>
          </w:p>
        </w:tc>
        <w:tc>
          <w:tcPr>
            <w:tcW w:w="2582" w:type="dxa"/>
          </w:tcPr>
          <w:p w:rsidR="00E71B2C" w:rsidRDefault="000D36B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1.346.845,41</w:t>
            </w:r>
          </w:p>
        </w:tc>
      </w:tr>
      <w:tr w:rsidR="00E71B2C" w:rsidTr="00E71B2C">
        <w:tc>
          <w:tcPr>
            <w:tcW w:w="4786" w:type="dxa"/>
          </w:tcPr>
          <w:p w:rsidR="00E71B2C" w:rsidRDefault="000D36B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Fondo pluriennale vincolato in c/capitale</w:t>
            </w:r>
          </w:p>
        </w:tc>
        <w:tc>
          <w:tcPr>
            <w:tcW w:w="2410" w:type="dxa"/>
          </w:tcPr>
          <w:p w:rsidR="00E71B2C" w:rsidRDefault="000D36B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681.303,64</w:t>
            </w:r>
          </w:p>
        </w:tc>
        <w:tc>
          <w:tcPr>
            <w:tcW w:w="2582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E71B2C" w:rsidTr="00E71B2C">
        <w:tc>
          <w:tcPr>
            <w:tcW w:w="4786" w:type="dxa"/>
          </w:tcPr>
          <w:p w:rsidR="00E71B2C" w:rsidRDefault="00E71B2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 xml:space="preserve">TITOLO </w:t>
            </w:r>
            <w:r w:rsidR="000D36BC">
              <w:rPr>
                <w:rFonts w:ascii="Book Antiqua" w:hAnsi="Book Antiqua" w:cs="ArialBold"/>
                <w:bCs/>
              </w:rPr>
              <w:t>III – Spese per incremento di attività finanziarie</w:t>
            </w:r>
          </w:p>
        </w:tc>
        <w:tc>
          <w:tcPr>
            <w:tcW w:w="2410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</w:tr>
      <w:tr w:rsidR="00E71B2C" w:rsidTr="00E71B2C">
        <w:tc>
          <w:tcPr>
            <w:tcW w:w="4786" w:type="dxa"/>
          </w:tcPr>
          <w:p w:rsidR="00E71B2C" w:rsidRPr="00553369" w:rsidRDefault="00E71B2C" w:rsidP="000D36B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553369">
              <w:rPr>
                <w:rFonts w:ascii="Book Antiqua" w:hAnsi="Book Antiqua" w:cs="ArialBold"/>
                <w:b/>
                <w:bCs/>
              </w:rPr>
              <w:t xml:space="preserve">Totale </w:t>
            </w:r>
            <w:r w:rsidR="000D36BC">
              <w:rPr>
                <w:rFonts w:ascii="Book Antiqua" w:hAnsi="Book Antiqua" w:cs="ArialBold"/>
                <w:b/>
                <w:bCs/>
              </w:rPr>
              <w:t xml:space="preserve">spese </w:t>
            </w:r>
            <w:r w:rsidRPr="00553369">
              <w:rPr>
                <w:rFonts w:ascii="Book Antiqua" w:hAnsi="Book Antiqua" w:cs="ArialBold"/>
                <w:b/>
                <w:bCs/>
              </w:rPr>
              <w:t>finali</w:t>
            </w:r>
          </w:p>
        </w:tc>
        <w:tc>
          <w:tcPr>
            <w:tcW w:w="2410" w:type="dxa"/>
          </w:tcPr>
          <w:p w:rsidR="00E71B2C" w:rsidRPr="004202B5" w:rsidRDefault="000D36BC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11.261.357,51</w:t>
            </w:r>
          </w:p>
        </w:tc>
        <w:tc>
          <w:tcPr>
            <w:tcW w:w="2582" w:type="dxa"/>
          </w:tcPr>
          <w:p w:rsidR="00E71B2C" w:rsidRPr="004202B5" w:rsidRDefault="000D36BC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9.262.838,02</w:t>
            </w:r>
          </w:p>
        </w:tc>
      </w:tr>
      <w:tr w:rsidR="00E71B2C" w:rsidTr="00E71B2C">
        <w:tc>
          <w:tcPr>
            <w:tcW w:w="4786" w:type="dxa"/>
          </w:tcPr>
          <w:p w:rsidR="00E71B2C" w:rsidRPr="00553369" w:rsidRDefault="00E71B2C" w:rsidP="00E71B2C">
            <w:pPr>
              <w:rPr>
                <w:rFonts w:ascii="Book Antiqua" w:hAnsi="Book Antiqua" w:cs="ArialBold"/>
                <w:bCs/>
              </w:rPr>
            </w:pPr>
            <w:r w:rsidRPr="00553369">
              <w:rPr>
                <w:rFonts w:ascii="Book Antiqua" w:hAnsi="Book Antiqua" w:cs="ArialBold"/>
                <w:bCs/>
              </w:rPr>
              <w:t xml:space="preserve">TITOLO </w:t>
            </w:r>
            <w:r w:rsidR="000D36BC">
              <w:rPr>
                <w:rFonts w:ascii="Book Antiqua" w:hAnsi="Book Antiqua" w:cs="ArialBold"/>
                <w:bCs/>
              </w:rPr>
              <w:t>IV – Rimborso di prestiti</w:t>
            </w:r>
          </w:p>
        </w:tc>
        <w:tc>
          <w:tcPr>
            <w:tcW w:w="2410" w:type="dxa"/>
          </w:tcPr>
          <w:p w:rsidR="00E71B2C" w:rsidRDefault="000D36B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330.835,56</w:t>
            </w:r>
          </w:p>
        </w:tc>
        <w:tc>
          <w:tcPr>
            <w:tcW w:w="2582" w:type="dxa"/>
          </w:tcPr>
          <w:p w:rsidR="00E71B2C" w:rsidRDefault="000D36B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330.835,56</w:t>
            </w:r>
          </w:p>
        </w:tc>
      </w:tr>
      <w:tr w:rsidR="00E71B2C" w:rsidTr="00E71B2C">
        <w:tc>
          <w:tcPr>
            <w:tcW w:w="4786" w:type="dxa"/>
          </w:tcPr>
          <w:p w:rsidR="00E71B2C" w:rsidRPr="00553369" w:rsidRDefault="00E71B2C" w:rsidP="000D36B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 xml:space="preserve">TITOLO V – </w:t>
            </w:r>
            <w:r w:rsidR="000D36BC">
              <w:rPr>
                <w:rFonts w:ascii="Book Antiqua" w:hAnsi="Book Antiqua" w:cs="ArialBold"/>
                <w:bCs/>
              </w:rPr>
              <w:t xml:space="preserve">Chiusura </w:t>
            </w:r>
            <w:r>
              <w:rPr>
                <w:rFonts w:ascii="Book Antiqua" w:hAnsi="Book Antiqua" w:cs="ArialBold"/>
                <w:bCs/>
              </w:rPr>
              <w:t>Anticipazioni da istituto tesoriere</w:t>
            </w:r>
          </w:p>
        </w:tc>
        <w:tc>
          <w:tcPr>
            <w:tcW w:w="2410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</w:tr>
      <w:tr w:rsidR="00E71B2C" w:rsidTr="00E71B2C">
        <w:tc>
          <w:tcPr>
            <w:tcW w:w="4786" w:type="dxa"/>
          </w:tcPr>
          <w:p w:rsidR="00E71B2C" w:rsidRDefault="00E71B2C" w:rsidP="000D36B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 xml:space="preserve">TITOLO </w:t>
            </w:r>
            <w:r w:rsidR="000D36BC">
              <w:rPr>
                <w:rFonts w:ascii="Book Antiqua" w:hAnsi="Book Antiqua" w:cs="ArialBold"/>
                <w:bCs/>
              </w:rPr>
              <w:t>VII</w:t>
            </w:r>
            <w:r>
              <w:rPr>
                <w:rFonts w:ascii="Book Antiqua" w:hAnsi="Book Antiqua" w:cs="ArialBold"/>
                <w:bCs/>
              </w:rPr>
              <w:t xml:space="preserve"> – </w:t>
            </w:r>
            <w:r w:rsidR="000D36BC">
              <w:rPr>
                <w:rFonts w:ascii="Book Antiqua" w:hAnsi="Book Antiqua" w:cs="ArialBold"/>
                <w:bCs/>
              </w:rPr>
              <w:t>Spese</w:t>
            </w:r>
            <w:r>
              <w:rPr>
                <w:rFonts w:ascii="Book Antiqua" w:hAnsi="Book Antiqua" w:cs="ArialBold"/>
                <w:bCs/>
              </w:rPr>
              <w:t xml:space="preserve"> per conto di terzi e partite di giro</w:t>
            </w:r>
          </w:p>
        </w:tc>
        <w:tc>
          <w:tcPr>
            <w:tcW w:w="2410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1.121.583,22</w:t>
            </w:r>
          </w:p>
        </w:tc>
        <w:tc>
          <w:tcPr>
            <w:tcW w:w="2582" w:type="dxa"/>
          </w:tcPr>
          <w:p w:rsidR="00E71B2C" w:rsidRDefault="000D36B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1.036.930,68</w:t>
            </w:r>
          </w:p>
        </w:tc>
      </w:tr>
      <w:tr w:rsidR="00E71B2C" w:rsidTr="00E71B2C">
        <w:tc>
          <w:tcPr>
            <w:tcW w:w="4786" w:type="dxa"/>
          </w:tcPr>
          <w:p w:rsidR="00E71B2C" w:rsidRPr="004202B5" w:rsidRDefault="00E71B2C" w:rsidP="000D36B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lastRenderedPageBreak/>
              <w:t xml:space="preserve">Totale </w:t>
            </w:r>
            <w:r w:rsidR="000D36BC">
              <w:rPr>
                <w:rFonts w:ascii="Book Antiqua" w:hAnsi="Book Antiqua" w:cs="ArialBold"/>
                <w:b/>
                <w:bCs/>
              </w:rPr>
              <w:t>spese</w:t>
            </w:r>
            <w:r w:rsidRPr="004202B5">
              <w:rPr>
                <w:rFonts w:ascii="Book Antiqua" w:hAnsi="Book Antiqua" w:cs="ArialBold"/>
                <w:b/>
                <w:bCs/>
              </w:rPr>
              <w:t xml:space="preserve"> dell’esercizio</w:t>
            </w:r>
          </w:p>
        </w:tc>
        <w:tc>
          <w:tcPr>
            <w:tcW w:w="2410" w:type="dxa"/>
          </w:tcPr>
          <w:p w:rsidR="00E71B2C" w:rsidRPr="004202B5" w:rsidRDefault="000D36BC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12.713.776,29</w:t>
            </w:r>
          </w:p>
        </w:tc>
        <w:tc>
          <w:tcPr>
            <w:tcW w:w="2582" w:type="dxa"/>
          </w:tcPr>
          <w:p w:rsidR="00E71B2C" w:rsidRPr="004202B5" w:rsidRDefault="000D36BC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10.630.604,26</w:t>
            </w:r>
          </w:p>
        </w:tc>
      </w:tr>
      <w:tr w:rsidR="00E71B2C" w:rsidTr="00E71B2C">
        <w:tc>
          <w:tcPr>
            <w:tcW w:w="4786" w:type="dxa"/>
          </w:tcPr>
          <w:p w:rsidR="00E71B2C" w:rsidRPr="004202B5" w:rsidRDefault="00E71B2C" w:rsidP="000D36B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 xml:space="preserve">TOTALE COMPLESSIVO </w:t>
            </w:r>
            <w:r w:rsidR="000D36BC">
              <w:rPr>
                <w:rFonts w:ascii="Book Antiqua" w:hAnsi="Book Antiqua" w:cs="ArialBold"/>
                <w:b/>
                <w:bCs/>
              </w:rPr>
              <w:t>SPESE</w:t>
            </w:r>
          </w:p>
        </w:tc>
        <w:tc>
          <w:tcPr>
            <w:tcW w:w="2410" w:type="dxa"/>
          </w:tcPr>
          <w:p w:rsidR="00E71B2C" w:rsidRPr="004202B5" w:rsidRDefault="000D36BC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12.713.776,29</w:t>
            </w:r>
          </w:p>
        </w:tc>
        <w:tc>
          <w:tcPr>
            <w:tcW w:w="2582" w:type="dxa"/>
          </w:tcPr>
          <w:p w:rsidR="00E71B2C" w:rsidRPr="004202B5" w:rsidRDefault="000D36BC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10.630.604,26</w:t>
            </w:r>
          </w:p>
        </w:tc>
      </w:tr>
      <w:tr w:rsidR="00E71B2C" w:rsidTr="00E71B2C">
        <w:tc>
          <w:tcPr>
            <w:tcW w:w="4786" w:type="dxa"/>
          </w:tcPr>
          <w:p w:rsidR="00E71B2C" w:rsidRDefault="000D36B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Avanzo di competenza/Fondo di cassa</w:t>
            </w:r>
          </w:p>
        </w:tc>
        <w:tc>
          <w:tcPr>
            <w:tcW w:w="2410" w:type="dxa"/>
          </w:tcPr>
          <w:p w:rsidR="00E71B2C" w:rsidRDefault="000D36B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1.043.141,63</w:t>
            </w:r>
          </w:p>
        </w:tc>
        <w:tc>
          <w:tcPr>
            <w:tcW w:w="2582" w:type="dxa"/>
          </w:tcPr>
          <w:p w:rsidR="00E71B2C" w:rsidRDefault="000D36B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1.441.083,78</w:t>
            </w:r>
          </w:p>
        </w:tc>
      </w:tr>
      <w:tr w:rsidR="00E71B2C" w:rsidTr="00E71B2C">
        <w:tc>
          <w:tcPr>
            <w:tcW w:w="4786" w:type="dxa"/>
          </w:tcPr>
          <w:p w:rsidR="00E71B2C" w:rsidRPr="004202B5" w:rsidRDefault="00E71B2C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TOTALE A PAREGGIO</w:t>
            </w:r>
          </w:p>
        </w:tc>
        <w:tc>
          <w:tcPr>
            <w:tcW w:w="2410" w:type="dxa"/>
          </w:tcPr>
          <w:p w:rsidR="00E71B2C" w:rsidRPr="004202B5" w:rsidRDefault="00E71B2C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13.756.917,92</w:t>
            </w:r>
          </w:p>
        </w:tc>
        <w:tc>
          <w:tcPr>
            <w:tcW w:w="2582" w:type="dxa"/>
          </w:tcPr>
          <w:p w:rsidR="00E71B2C" w:rsidRPr="004202B5" w:rsidRDefault="00E71B2C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12.071.688,04</w:t>
            </w:r>
          </w:p>
        </w:tc>
      </w:tr>
    </w:tbl>
    <w:p w:rsidR="00FF39BA" w:rsidRDefault="00FF39BA" w:rsidP="00FF39BA">
      <w:pPr>
        <w:spacing w:after="0" w:line="240" w:lineRule="auto"/>
        <w:rPr>
          <w:rFonts w:ascii="Book Antiqua" w:hAnsi="Book Antiqua" w:cs="ArialBold"/>
          <w:bCs/>
        </w:rPr>
      </w:pPr>
    </w:p>
    <w:p w:rsidR="001447A1" w:rsidRPr="00785DA7" w:rsidRDefault="00785DA7" w:rsidP="00785DA7">
      <w:pPr>
        <w:spacing w:after="0" w:line="240" w:lineRule="auto"/>
        <w:rPr>
          <w:rFonts w:ascii="Book Antiqua" w:hAnsi="Book Antiqua" w:cs="ArialBold"/>
          <w:bCs/>
        </w:rPr>
      </w:pPr>
      <w:r>
        <w:rPr>
          <w:rFonts w:ascii="Book Antiqua" w:hAnsi="Book Antiqua" w:cs="ArialBold"/>
          <w:bCs/>
        </w:rPr>
        <w:tab/>
      </w:r>
    </w:p>
    <w:p w:rsidR="00AD540A" w:rsidRDefault="00AD540A" w:rsidP="00FF39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:rsidR="00AD540A" w:rsidRDefault="00AD540A" w:rsidP="00AD08A8">
      <w:pPr>
        <w:jc w:val="center"/>
        <w:rPr>
          <w:rFonts w:ascii="Book Antiqua" w:hAnsi="Book Antiqua"/>
          <w:b/>
          <w:sz w:val="24"/>
          <w:szCs w:val="24"/>
        </w:rPr>
      </w:pPr>
      <w:r w:rsidRPr="00AD540A">
        <w:rPr>
          <w:rFonts w:ascii="Book Antiqua" w:hAnsi="Book Antiqua"/>
          <w:b/>
          <w:sz w:val="24"/>
          <w:szCs w:val="24"/>
        </w:rPr>
        <w:t>Il Bilancio corrente</w:t>
      </w:r>
    </w:p>
    <w:p w:rsidR="00AD540A" w:rsidRDefault="0090494A" w:rsidP="00AD540A">
      <w:pPr>
        <w:rPr>
          <w:rFonts w:ascii="Book Antiqua" w:hAnsi="Book Antiqua"/>
        </w:rPr>
      </w:pPr>
      <w:r>
        <w:rPr>
          <w:rFonts w:ascii="Book Antiqua" w:hAnsi="Book Antiqua"/>
        </w:rPr>
        <w:t>Comprende il bilancio delle entrate e delle spese destinate al’ordinario funzionamento dell’ente.</w:t>
      </w:r>
    </w:p>
    <w:p w:rsidR="0090494A" w:rsidRDefault="0090494A" w:rsidP="00AD540A">
      <w:pPr>
        <w:rPr>
          <w:rFonts w:ascii="Book Antiqua" w:hAnsi="Book Antiqua"/>
        </w:rPr>
      </w:pPr>
      <w:r>
        <w:rPr>
          <w:rFonts w:ascii="Book Antiqua" w:hAnsi="Book Antiqua"/>
        </w:rPr>
        <w:t>Le entrate correnti concorrono a formare le risorse che l’Ente impiega per la copertura delle spese correnti, cioè per coprire il costo dei servizi pubblici e finanziare le spese di funzionamento.</w:t>
      </w:r>
    </w:p>
    <w:p w:rsidR="0090494A" w:rsidRPr="0090494A" w:rsidRDefault="0090494A" w:rsidP="00AD540A">
      <w:pPr>
        <w:rPr>
          <w:rFonts w:ascii="Book Antiqua" w:hAnsi="Book Antiqua"/>
          <w:b/>
        </w:rPr>
      </w:pPr>
      <w:r>
        <w:rPr>
          <w:rFonts w:ascii="Book Antiqua" w:hAnsi="Book Antiqua"/>
        </w:rPr>
        <w:t>Il Comune ha acquisito risorse da:</w:t>
      </w:r>
    </w:p>
    <w:p w:rsidR="0090494A" w:rsidRPr="007058A8" w:rsidRDefault="00986A2F" w:rsidP="00AD540A">
      <w:pPr>
        <w:rPr>
          <w:rFonts w:ascii="Book Antiqua" w:hAnsi="Book Antiqua"/>
          <w:b/>
        </w:rPr>
      </w:pPr>
      <w:r w:rsidRPr="007058A8">
        <w:rPr>
          <w:rFonts w:ascii="Book Antiqua" w:hAnsi="Book Antiqua"/>
          <w:b/>
        </w:rPr>
        <w:t>ENTRATE CORRENTI ANNO 2016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058A8" w:rsidTr="007058A8"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  <w:r w:rsidRPr="007058A8">
              <w:rPr>
                <w:rFonts w:ascii="Book Antiqua" w:hAnsi="Book Antiqua"/>
                <w:b/>
              </w:rPr>
              <w:t>Titolo I – Entrate correnti di natura tributaria, contributiva e perequativa</w:t>
            </w:r>
          </w:p>
        </w:tc>
        <w:tc>
          <w:tcPr>
            <w:tcW w:w="3259" w:type="dxa"/>
          </w:tcPr>
          <w:p w:rsidR="007058A8" w:rsidRPr="007058A8" w:rsidRDefault="007058A8" w:rsidP="007058A8">
            <w:pPr>
              <w:jc w:val="right"/>
              <w:rPr>
                <w:rFonts w:ascii="Book Antiqua" w:hAnsi="Book Antiqua"/>
                <w:b/>
              </w:rPr>
            </w:pPr>
            <w:r w:rsidRPr="007058A8">
              <w:rPr>
                <w:rFonts w:ascii="Book Antiqua" w:hAnsi="Book Antiqua"/>
                <w:b/>
              </w:rPr>
              <w:t>6.618.291,00</w:t>
            </w:r>
          </w:p>
        </w:tc>
        <w:tc>
          <w:tcPr>
            <w:tcW w:w="3260" w:type="dxa"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</w:tr>
      <w:tr w:rsidR="007058A8" w:rsidTr="007058A8">
        <w:tc>
          <w:tcPr>
            <w:tcW w:w="3259" w:type="dxa"/>
            <w:vMerge w:val="restart"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I.M.U.</w:t>
            </w:r>
            <w:proofErr w:type="spellEnd"/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2.149.000,00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I.M.U.</w:t>
            </w:r>
            <w:proofErr w:type="spellEnd"/>
            <w:r w:rsidRPr="007058A8">
              <w:rPr>
                <w:rFonts w:ascii="Book Antiqua" w:hAnsi="Book Antiqua"/>
                <w:sz w:val="20"/>
                <w:szCs w:val="20"/>
              </w:rPr>
              <w:t xml:space="preserve"> recupero evasione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I.C.I.</w:t>
            </w:r>
            <w:proofErr w:type="spellEnd"/>
            <w:r w:rsidRPr="007058A8">
              <w:rPr>
                <w:rFonts w:ascii="Book Antiqua" w:hAnsi="Book Antiqua"/>
                <w:sz w:val="20"/>
                <w:szCs w:val="20"/>
              </w:rPr>
              <w:t xml:space="preserve"> recupero evasione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T.A.S.I.</w:t>
            </w:r>
            <w:proofErr w:type="spellEnd"/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419.999,10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T.A.S.I.</w:t>
            </w:r>
            <w:proofErr w:type="spellEnd"/>
            <w:r w:rsidRPr="007058A8">
              <w:rPr>
                <w:rFonts w:ascii="Book Antiqua" w:hAnsi="Book Antiqua"/>
                <w:sz w:val="20"/>
                <w:szCs w:val="20"/>
              </w:rPr>
              <w:t xml:space="preserve"> recupero evasione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Addizionale IRPEF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1.111.633,01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Imposta comunale sulla pubblicità e pubbliche affissioni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42.919,92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TARI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1.853.300,00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 xml:space="preserve">Recupero evasione tassa rifiuti + </w:t>
            </w: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TIA+TARES</w:t>
            </w:r>
            <w:proofErr w:type="spellEnd"/>
            <w:r w:rsidRPr="007058A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Fondo solidarietà comunale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211.438,97</w:t>
            </w:r>
          </w:p>
        </w:tc>
      </w:tr>
      <w:tr w:rsidR="007058A8" w:rsidTr="007058A8">
        <w:tc>
          <w:tcPr>
            <w:tcW w:w="3259" w:type="dxa"/>
          </w:tcPr>
          <w:p w:rsidR="007058A8" w:rsidRDefault="007058A8" w:rsidP="00AD540A">
            <w:pPr>
              <w:rPr>
                <w:rFonts w:ascii="Book Antiqua" w:hAnsi="Book Antiqua"/>
              </w:rPr>
            </w:pPr>
            <w:r w:rsidRPr="007058A8">
              <w:rPr>
                <w:rFonts w:ascii="Book Antiqua" w:hAnsi="Book Antiqua"/>
                <w:b/>
              </w:rPr>
              <w:t>Titolo I</w:t>
            </w:r>
            <w:r>
              <w:rPr>
                <w:rFonts w:ascii="Book Antiqua" w:hAnsi="Book Antiqua"/>
                <w:b/>
              </w:rPr>
              <w:t>I – Trasferimenti correnti</w:t>
            </w:r>
          </w:p>
        </w:tc>
        <w:tc>
          <w:tcPr>
            <w:tcW w:w="3259" w:type="dxa"/>
          </w:tcPr>
          <w:p w:rsidR="007058A8" w:rsidRPr="007058A8" w:rsidRDefault="007058A8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b/>
              </w:rPr>
              <w:t>820.655,40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</w:p>
        </w:tc>
      </w:tr>
      <w:tr w:rsidR="007058A8" w:rsidTr="007058A8">
        <w:tc>
          <w:tcPr>
            <w:tcW w:w="3259" w:type="dxa"/>
            <w:vMerge w:val="restart"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7058A8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Contributi e trasferimenti correnti dello stato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734.497,40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7058A8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Contributi e trasferimenti correnti della regione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79.620,00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7058A8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Altri trasferimenti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6.538,00</w:t>
            </w:r>
          </w:p>
        </w:tc>
      </w:tr>
      <w:tr w:rsidR="007058A8" w:rsidTr="007058A8"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  <w:r w:rsidRPr="007058A8">
              <w:rPr>
                <w:rFonts w:ascii="Book Antiqua" w:hAnsi="Book Antiqua"/>
                <w:b/>
              </w:rPr>
              <w:t>Titolo I</w:t>
            </w:r>
            <w:r>
              <w:rPr>
                <w:rFonts w:ascii="Book Antiqua" w:hAnsi="Book Antiqua"/>
                <w:b/>
              </w:rPr>
              <w:t>II – Entrate extratributarie</w:t>
            </w:r>
          </w:p>
        </w:tc>
        <w:tc>
          <w:tcPr>
            <w:tcW w:w="3259" w:type="dxa"/>
          </w:tcPr>
          <w:p w:rsidR="007058A8" w:rsidRPr="007058A8" w:rsidRDefault="007058A8" w:rsidP="007058A8">
            <w:pPr>
              <w:jc w:val="right"/>
              <w:rPr>
                <w:rFonts w:ascii="Book Antiqua" w:hAnsi="Book Antiqua"/>
                <w:b/>
              </w:rPr>
            </w:pPr>
            <w:r w:rsidRPr="007058A8">
              <w:rPr>
                <w:rFonts w:ascii="Book Antiqua" w:hAnsi="Book Antiqua"/>
                <w:b/>
              </w:rPr>
              <w:t>1.529.700,25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</w:p>
        </w:tc>
      </w:tr>
      <w:tr w:rsidR="007058A8" w:rsidTr="007058A8">
        <w:tc>
          <w:tcPr>
            <w:tcW w:w="3259" w:type="dxa"/>
            <w:vMerge w:val="restart"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7058A8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Vendita di beni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116.114,75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7058A8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Entrate dalla vendita e erogazione di servizi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604.213,42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7058A8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Proventi dei beni dell’ente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345.487,49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7058A8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Interessi attivi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351,16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7058A8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 xml:space="preserve">Utili netti da aziende 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43.086,64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7058A8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Proventi diversi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420.446,79</w:t>
            </w:r>
          </w:p>
        </w:tc>
      </w:tr>
      <w:tr w:rsidR="007058A8" w:rsidTr="007058A8"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 GENERALE ENTRATE CORRENTI</w:t>
            </w:r>
          </w:p>
        </w:tc>
        <w:tc>
          <w:tcPr>
            <w:tcW w:w="3259" w:type="dxa"/>
          </w:tcPr>
          <w:p w:rsidR="007058A8" w:rsidRPr="007058A8" w:rsidRDefault="007058A8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b/>
              </w:rPr>
              <w:t>8.968.646,65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</w:p>
        </w:tc>
      </w:tr>
    </w:tbl>
    <w:p w:rsidR="007058A8" w:rsidRPr="0090494A" w:rsidRDefault="007058A8" w:rsidP="007058A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Le entrate correnti sono state impiegate per finanziare tutte quelle spese correnti destinate a garantire l’ordinario funzionamento dell’ente (acquisto beni e servizi, spese del personale, rimborso interessi mutui, ecc) e finalizzate ad erogare i servizi alla collettività.</w:t>
      </w:r>
    </w:p>
    <w:p w:rsidR="001447A1" w:rsidRPr="00864C5F" w:rsidRDefault="0094139D" w:rsidP="001447A1">
      <w:pPr>
        <w:jc w:val="center"/>
        <w:rPr>
          <w:rFonts w:ascii="Book Antiqua" w:hAnsi="Book Antiqua"/>
          <w:b/>
          <w:sz w:val="24"/>
          <w:szCs w:val="24"/>
        </w:rPr>
      </w:pPr>
      <w:r w:rsidRPr="00864C5F">
        <w:rPr>
          <w:rFonts w:ascii="Book Antiqua" w:hAnsi="Book Antiqua"/>
          <w:b/>
          <w:sz w:val="24"/>
          <w:szCs w:val="24"/>
        </w:rPr>
        <w:t>SPESE CORRENTI ANNO 2016 – CLASSIFICAZIONE PER MISSIONE</w:t>
      </w:r>
    </w:p>
    <w:tbl>
      <w:tblPr>
        <w:tblStyle w:val="Grigliatabella"/>
        <w:tblW w:w="0" w:type="auto"/>
        <w:tblLook w:val="04A0"/>
      </w:tblPr>
      <w:tblGrid>
        <w:gridCol w:w="6629"/>
        <w:gridCol w:w="3149"/>
      </w:tblGrid>
      <w:tr w:rsidR="0094139D" w:rsidTr="00864C5F">
        <w:tc>
          <w:tcPr>
            <w:tcW w:w="6629" w:type="dxa"/>
          </w:tcPr>
          <w:p w:rsidR="0094139D" w:rsidRPr="00864C5F" w:rsidRDefault="0094139D" w:rsidP="001447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64C5F">
              <w:rPr>
                <w:rFonts w:ascii="Book Antiqua" w:hAnsi="Book Antiqua"/>
                <w:b/>
                <w:sz w:val="20"/>
                <w:szCs w:val="20"/>
              </w:rPr>
              <w:t>Descrizione Missione</w:t>
            </w:r>
          </w:p>
        </w:tc>
        <w:tc>
          <w:tcPr>
            <w:tcW w:w="3149" w:type="dxa"/>
          </w:tcPr>
          <w:p w:rsidR="0094139D" w:rsidRPr="00864C5F" w:rsidRDefault="0094139D" w:rsidP="001447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64C5F">
              <w:rPr>
                <w:rFonts w:ascii="Book Antiqua" w:hAnsi="Book Antiqua"/>
                <w:b/>
                <w:sz w:val="20"/>
                <w:szCs w:val="20"/>
              </w:rPr>
              <w:t xml:space="preserve"> 2016</w:t>
            </w:r>
          </w:p>
        </w:tc>
      </w:tr>
      <w:tr w:rsidR="0094139D" w:rsidTr="00864C5F">
        <w:tc>
          <w:tcPr>
            <w:tcW w:w="6629" w:type="dxa"/>
          </w:tcPr>
          <w:p w:rsidR="0094139D" w:rsidRP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Servizi istituzionali e generali, di gestione</w:t>
            </w:r>
          </w:p>
        </w:tc>
        <w:tc>
          <w:tcPr>
            <w:tcW w:w="3149" w:type="dxa"/>
          </w:tcPr>
          <w:p w:rsidR="0094139D" w:rsidRPr="0094139D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2.031.674,21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Giustizia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Ordine pubblico e sicurezza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211.721,43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Istruzione e diritto allo studio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1.082.124,79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Tutela e valorizzazione dei beni e attività culturali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185.792,65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Politiche giovanili, sport e tempo libero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160.181,91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Turismo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11.995,39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Assetto del territorio ed edilizia abitativa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261.881,92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Sviluppo sostenibile e tutela del territorio e dell’ambiente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1.894.115,45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Trasporti e diritto alla mobilità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629.521,15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Soccorso civile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9.964,00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Diritti sociali, politiche sociali e famiglia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1.105.761,39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Tutela della salute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20.495,38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Sviluppo economico e competitività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104.663,97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Politiche per il lavoro e la formazione professionale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12.545,74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Agricoltura, politiche agroalimentari e pesca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Energia e diversificazione delle fonti energetiche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90.223,58</w:t>
            </w:r>
          </w:p>
        </w:tc>
      </w:tr>
      <w:tr w:rsidR="00864C5F" w:rsidTr="00864C5F">
        <w:tc>
          <w:tcPr>
            <w:tcW w:w="6629" w:type="dxa"/>
          </w:tcPr>
          <w:p w:rsidR="00864C5F" w:rsidRPr="00864C5F" w:rsidRDefault="00864C5F" w:rsidP="00864C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20.  Fondi e accantonamenti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BB26B6" w:rsidTr="00864C5F">
        <w:tc>
          <w:tcPr>
            <w:tcW w:w="6629" w:type="dxa"/>
          </w:tcPr>
          <w:p w:rsidR="00BB26B6" w:rsidRPr="00BB26B6" w:rsidRDefault="00BB26B6" w:rsidP="00BB26B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Totale spese correnti</w:t>
            </w:r>
          </w:p>
        </w:tc>
        <w:tc>
          <w:tcPr>
            <w:tcW w:w="3149" w:type="dxa"/>
          </w:tcPr>
          <w:p w:rsidR="00BB26B6" w:rsidRPr="00BB26B6" w:rsidRDefault="00BB26B6" w:rsidP="00864C5F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7.812.672,96</w:t>
            </w:r>
          </w:p>
        </w:tc>
      </w:tr>
    </w:tbl>
    <w:p w:rsidR="0094139D" w:rsidRDefault="0094139D" w:rsidP="001447A1">
      <w:pPr>
        <w:jc w:val="center"/>
        <w:rPr>
          <w:rFonts w:ascii="Book Antiqua" w:hAnsi="Book Antiqua"/>
          <w:sz w:val="24"/>
          <w:szCs w:val="24"/>
        </w:rPr>
      </w:pPr>
    </w:p>
    <w:p w:rsidR="00BB26B6" w:rsidRDefault="00BB26B6" w:rsidP="001447A1">
      <w:pPr>
        <w:jc w:val="center"/>
        <w:rPr>
          <w:rFonts w:ascii="Book Antiqua" w:hAnsi="Book Antiqua"/>
          <w:b/>
          <w:sz w:val="24"/>
          <w:szCs w:val="24"/>
        </w:rPr>
      </w:pPr>
      <w:r w:rsidRPr="00BB26B6">
        <w:rPr>
          <w:rFonts w:ascii="Book Antiqua" w:hAnsi="Book Antiqua"/>
          <w:b/>
          <w:sz w:val="24"/>
          <w:szCs w:val="24"/>
        </w:rPr>
        <w:t>SPESE CORRENTI ANNO 2016 – CLASSIFICAZIONE PER MACROAGGREGATO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B26B6" w:rsidTr="00BB26B6">
        <w:tc>
          <w:tcPr>
            <w:tcW w:w="4889" w:type="dxa"/>
          </w:tcPr>
          <w:p w:rsidR="00BB26B6" w:rsidRPr="00BB26B6" w:rsidRDefault="00BB26B6" w:rsidP="001447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Descrizione macroaggregato</w:t>
            </w:r>
          </w:p>
        </w:tc>
        <w:tc>
          <w:tcPr>
            <w:tcW w:w="4889" w:type="dxa"/>
          </w:tcPr>
          <w:p w:rsidR="00BB26B6" w:rsidRPr="00BB26B6" w:rsidRDefault="00BB26B6" w:rsidP="001447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2016</w:t>
            </w:r>
          </w:p>
        </w:tc>
      </w:tr>
      <w:tr w:rsidR="00BB26B6" w:rsidTr="00BB26B6">
        <w:tc>
          <w:tcPr>
            <w:tcW w:w="4889" w:type="dxa"/>
          </w:tcPr>
          <w:p w:rsidR="00BB26B6" w:rsidRPr="00BB26B6" w:rsidRDefault="00BB26B6" w:rsidP="00BB26B6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Redditi da lavoro dipendente</w:t>
            </w:r>
          </w:p>
        </w:tc>
        <w:tc>
          <w:tcPr>
            <w:tcW w:w="4889" w:type="dxa"/>
          </w:tcPr>
          <w:p w:rsidR="00BB26B6" w:rsidRP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B26B6">
              <w:rPr>
                <w:rFonts w:ascii="Book Antiqua" w:hAnsi="Book Antiqua"/>
                <w:sz w:val="20"/>
                <w:szCs w:val="20"/>
              </w:rPr>
              <w:t>2.296.195,75</w:t>
            </w:r>
          </w:p>
        </w:tc>
      </w:tr>
      <w:tr w:rsidR="00BB26B6" w:rsidTr="00BB26B6">
        <w:tc>
          <w:tcPr>
            <w:tcW w:w="4889" w:type="dxa"/>
          </w:tcPr>
          <w:p w:rsidR="00BB26B6" w:rsidRDefault="00BB26B6" w:rsidP="00BB26B6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Imposte e tasse a carico dell’ente</w:t>
            </w:r>
          </w:p>
        </w:tc>
        <w:tc>
          <w:tcPr>
            <w:tcW w:w="4889" w:type="dxa"/>
          </w:tcPr>
          <w:p w:rsidR="00BB26B6" w:rsidRP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134.515,32</w:t>
            </w:r>
          </w:p>
        </w:tc>
      </w:tr>
      <w:tr w:rsidR="00BB26B6" w:rsidTr="00BB26B6">
        <w:tc>
          <w:tcPr>
            <w:tcW w:w="4889" w:type="dxa"/>
          </w:tcPr>
          <w:p w:rsidR="00BB26B6" w:rsidRDefault="00BB26B6" w:rsidP="00BB26B6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Acquisto beni e servizi</w:t>
            </w:r>
          </w:p>
        </w:tc>
        <w:tc>
          <w:tcPr>
            <w:tcW w:w="4889" w:type="dxa"/>
          </w:tcPr>
          <w:p w:rsid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3.793.589,04</w:t>
            </w:r>
          </w:p>
        </w:tc>
      </w:tr>
      <w:tr w:rsidR="00BB26B6" w:rsidTr="00BB26B6">
        <w:tc>
          <w:tcPr>
            <w:tcW w:w="4889" w:type="dxa"/>
          </w:tcPr>
          <w:p w:rsidR="00BB26B6" w:rsidRDefault="00BB26B6" w:rsidP="00BB26B6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Trasferimenti correnti</w:t>
            </w:r>
          </w:p>
        </w:tc>
        <w:tc>
          <w:tcPr>
            <w:tcW w:w="4889" w:type="dxa"/>
          </w:tcPr>
          <w:p w:rsid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1.010.283,84</w:t>
            </w:r>
          </w:p>
        </w:tc>
      </w:tr>
      <w:tr w:rsidR="00BB26B6" w:rsidTr="00BB26B6">
        <w:tc>
          <w:tcPr>
            <w:tcW w:w="4889" w:type="dxa"/>
          </w:tcPr>
          <w:p w:rsidR="00BB26B6" w:rsidRPr="00BB26B6" w:rsidRDefault="00BB26B6" w:rsidP="00BB26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7.    </w:t>
            </w:r>
            <w:r w:rsidRPr="00BB26B6">
              <w:rPr>
                <w:rFonts w:ascii="Book Antiqua" w:hAnsi="Book Antiqua"/>
                <w:sz w:val="20"/>
                <w:szCs w:val="20"/>
              </w:rPr>
              <w:t>Interessi passivi</w:t>
            </w:r>
          </w:p>
        </w:tc>
        <w:tc>
          <w:tcPr>
            <w:tcW w:w="4889" w:type="dxa"/>
          </w:tcPr>
          <w:p w:rsid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431.630,07</w:t>
            </w:r>
          </w:p>
        </w:tc>
      </w:tr>
      <w:tr w:rsidR="00BB26B6" w:rsidTr="00BB26B6">
        <w:tc>
          <w:tcPr>
            <w:tcW w:w="4889" w:type="dxa"/>
          </w:tcPr>
          <w:p w:rsidR="00BB26B6" w:rsidRPr="00BB26B6" w:rsidRDefault="00BB26B6" w:rsidP="00BB26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8.    Altre spese per redditi di capitale</w:t>
            </w:r>
          </w:p>
        </w:tc>
        <w:tc>
          <w:tcPr>
            <w:tcW w:w="4889" w:type="dxa"/>
          </w:tcPr>
          <w:p w:rsid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BB26B6" w:rsidTr="00BB26B6">
        <w:tc>
          <w:tcPr>
            <w:tcW w:w="4889" w:type="dxa"/>
          </w:tcPr>
          <w:p w:rsidR="00BB26B6" w:rsidRDefault="00BB26B6" w:rsidP="00BB26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9.    Rimborsi e poste correttive delle entrate</w:t>
            </w:r>
          </w:p>
        </w:tc>
        <w:tc>
          <w:tcPr>
            <w:tcW w:w="4889" w:type="dxa"/>
          </w:tcPr>
          <w:p w:rsid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10.952,07</w:t>
            </w:r>
          </w:p>
        </w:tc>
      </w:tr>
      <w:tr w:rsidR="00BB26B6" w:rsidTr="00BB26B6">
        <w:tc>
          <w:tcPr>
            <w:tcW w:w="4889" w:type="dxa"/>
          </w:tcPr>
          <w:p w:rsidR="00BB26B6" w:rsidRDefault="00BB26B6" w:rsidP="00BB26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10.    Altre spese</w:t>
            </w:r>
          </w:p>
        </w:tc>
        <w:tc>
          <w:tcPr>
            <w:tcW w:w="4889" w:type="dxa"/>
          </w:tcPr>
          <w:p w:rsid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135.506,87</w:t>
            </w:r>
          </w:p>
        </w:tc>
      </w:tr>
      <w:tr w:rsidR="00BB26B6" w:rsidTr="00BB26B6">
        <w:tc>
          <w:tcPr>
            <w:tcW w:w="4889" w:type="dxa"/>
          </w:tcPr>
          <w:p w:rsidR="00BB26B6" w:rsidRPr="00BB26B6" w:rsidRDefault="00BB26B6" w:rsidP="00BB26B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Totale spese correnti</w:t>
            </w:r>
          </w:p>
        </w:tc>
        <w:tc>
          <w:tcPr>
            <w:tcW w:w="4889" w:type="dxa"/>
          </w:tcPr>
          <w:p w:rsidR="00BB26B6" w:rsidRPr="00BB26B6" w:rsidRDefault="00BB26B6" w:rsidP="00BB26B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7.812.672,96</w:t>
            </w:r>
          </w:p>
        </w:tc>
      </w:tr>
    </w:tbl>
    <w:p w:rsidR="00D34EEE" w:rsidRDefault="00D34EEE" w:rsidP="008777AB">
      <w:pPr>
        <w:rPr>
          <w:rFonts w:ascii="Book Antiqua" w:hAnsi="Book Antiqua"/>
          <w:b/>
          <w:sz w:val="24"/>
          <w:szCs w:val="24"/>
        </w:rPr>
      </w:pPr>
    </w:p>
    <w:p w:rsidR="00D34EEE" w:rsidRDefault="00D34EEE" w:rsidP="001447A1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Spese per il personale</w:t>
      </w:r>
    </w:p>
    <w:p w:rsidR="00D34EEE" w:rsidRDefault="00AD08A8" w:rsidP="00AD08A8">
      <w:pPr>
        <w:rPr>
          <w:rFonts w:ascii="Book Antiqua" w:hAnsi="Book Antiqua"/>
        </w:rPr>
      </w:pPr>
      <w:r>
        <w:rPr>
          <w:rFonts w:ascii="Book Antiqua" w:hAnsi="Book Antiqua"/>
        </w:rPr>
        <w:t>La dotazione organica del personale al 31.12.2016 è la seguente: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AD08A8" w:rsidTr="00AD08A8">
        <w:tc>
          <w:tcPr>
            <w:tcW w:w="2444" w:type="dxa"/>
          </w:tcPr>
          <w:p w:rsidR="00AD08A8" w:rsidRPr="00AD08A8" w:rsidRDefault="00AD08A8" w:rsidP="00AD08A8">
            <w:pPr>
              <w:jc w:val="center"/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Categoria</w:t>
            </w:r>
          </w:p>
        </w:tc>
        <w:tc>
          <w:tcPr>
            <w:tcW w:w="2444" w:type="dxa"/>
          </w:tcPr>
          <w:p w:rsidR="00AD08A8" w:rsidRPr="00AD08A8" w:rsidRDefault="00AD08A8" w:rsidP="00AD08A8">
            <w:pPr>
              <w:jc w:val="center"/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Posti in organico</w:t>
            </w:r>
          </w:p>
        </w:tc>
        <w:tc>
          <w:tcPr>
            <w:tcW w:w="2445" w:type="dxa"/>
          </w:tcPr>
          <w:p w:rsidR="00AD08A8" w:rsidRPr="00AD08A8" w:rsidRDefault="00AD08A8" w:rsidP="00AD08A8">
            <w:pPr>
              <w:jc w:val="center"/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Posti occupati</w:t>
            </w:r>
          </w:p>
        </w:tc>
        <w:tc>
          <w:tcPr>
            <w:tcW w:w="2445" w:type="dxa"/>
          </w:tcPr>
          <w:p w:rsidR="00AD08A8" w:rsidRPr="00AD08A8" w:rsidRDefault="00AD08A8" w:rsidP="00AD08A8">
            <w:pPr>
              <w:jc w:val="center"/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Posti vacanti</w:t>
            </w:r>
          </w:p>
        </w:tc>
      </w:tr>
      <w:tr w:rsidR="00AD08A8" w:rsidTr="00AD08A8">
        <w:tc>
          <w:tcPr>
            <w:tcW w:w="2444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</w:p>
        </w:tc>
        <w:tc>
          <w:tcPr>
            <w:tcW w:w="2444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2445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2445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AD08A8" w:rsidTr="00AD08A8">
        <w:tc>
          <w:tcPr>
            <w:tcW w:w="2444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B3</w:t>
            </w:r>
          </w:p>
        </w:tc>
        <w:tc>
          <w:tcPr>
            <w:tcW w:w="2444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2445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2445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AD08A8" w:rsidTr="00AD08A8">
        <w:tc>
          <w:tcPr>
            <w:tcW w:w="2444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2444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  <w:tc>
          <w:tcPr>
            <w:tcW w:w="2445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</w:p>
        </w:tc>
        <w:tc>
          <w:tcPr>
            <w:tcW w:w="2445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AD08A8" w:rsidTr="00AD08A8">
        <w:tc>
          <w:tcPr>
            <w:tcW w:w="2444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2444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2445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2445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AD08A8" w:rsidTr="00AD08A8">
        <w:tc>
          <w:tcPr>
            <w:tcW w:w="2444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D3</w:t>
            </w:r>
          </w:p>
        </w:tc>
        <w:tc>
          <w:tcPr>
            <w:tcW w:w="2444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445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445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AD08A8" w:rsidTr="00AD08A8">
        <w:tc>
          <w:tcPr>
            <w:tcW w:w="2444" w:type="dxa"/>
          </w:tcPr>
          <w:p w:rsidR="00AD08A8" w:rsidRPr="00AD08A8" w:rsidRDefault="00AD08A8" w:rsidP="00AD08A8">
            <w:pPr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TOTALE</w:t>
            </w:r>
          </w:p>
        </w:tc>
        <w:tc>
          <w:tcPr>
            <w:tcW w:w="2444" w:type="dxa"/>
          </w:tcPr>
          <w:p w:rsidR="00AD08A8" w:rsidRPr="00AD08A8" w:rsidRDefault="00AD08A8" w:rsidP="00AD08A8">
            <w:pPr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75</w:t>
            </w:r>
          </w:p>
        </w:tc>
        <w:tc>
          <w:tcPr>
            <w:tcW w:w="2445" w:type="dxa"/>
          </w:tcPr>
          <w:p w:rsidR="00AD08A8" w:rsidRPr="00AD08A8" w:rsidRDefault="00AD08A8" w:rsidP="00AD08A8">
            <w:pPr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65</w:t>
            </w:r>
          </w:p>
        </w:tc>
        <w:tc>
          <w:tcPr>
            <w:tcW w:w="2445" w:type="dxa"/>
          </w:tcPr>
          <w:p w:rsidR="00AD08A8" w:rsidRPr="00AD08A8" w:rsidRDefault="00AD08A8" w:rsidP="00AD08A8">
            <w:pPr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10</w:t>
            </w:r>
          </w:p>
        </w:tc>
      </w:tr>
    </w:tbl>
    <w:p w:rsidR="00AD08A8" w:rsidRDefault="00AD08A8" w:rsidP="00AD08A8">
      <w:pPr>
        <w:rPr>
          <w:rFonts w:ascii="Book Antiqua" w:hAnsi="Book Antiqua"/>
          <w:b/>
        </w:rPr>
      </w:pPr>
      <w:r w:rsidRPr="00AD08A8">
        <w:rPr>
          <w:rFonts w:ascii="Book Antiqua" w:hAnsi="Book Antiqua"/>
          <w:b/>
        </w:rPr>
        <w:lastRenderedPageBreak/>
        <w:t>Andamento occupazionale</w:t>
      </w:r>
    </w:p>
    <w:p w:rsidR="00AD08A8" w:rsidRDefault="00AD08A8" w:rsidP="00AD08A8">
      <w:pPr>
        <w:rPr>
          <w:rFonts w:ascii="Book Antiqua" w:hAnsi="Book Antiqua"/>
        </w:rPr>
      </w:pPr>
      <w:r>
        <w:rPr>
          <w:rFonts w:ascii="Book Antiqua" w:hAnsi="Book Antiqua"/>
        </w:rPr>
        <w:t>Nel corso dell’esercizio 2016 si sono registrate le seguenti variazioni nella dotazione del personale in servizio: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D08A8" w:rsidTr="00AD08A8">
        <w:tc>
          <w:tcPr>
            <w:tcW w:w="4889" w:type="dxa"/>
          </w:tcPr>
          <w:p w:rsidR="00AD08A8" w:rsidRPr="00AD08A8" w:rsidRDefault="00AD08A8" w:rsidP="00AD08A8">
            <w:pPr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DIPENDENTI IN SERVIZIO AL 01/01/2016</w:t>
            </w:r>
          </w:p>
        </w:tc>
        <w:tc>
          <w:tcPr>
            <w:tcW w:w="4889" w:type="dxa"/>
          </w:tcPr>
          <w:p w:rsidR="00AD08A8" w:rsidRPr="00AD08A8" w:rsidRDefault="00AD08A8" w:rsidP="00AD08A8">
            <w:pPr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66</w:t>
            </w:r>
          </w:p>
        </w:tc>
      </w:tr>
      <w:tr w:rsidR="00AD08A8" w:rsidTr="00AD08A8">
        <w:tc>
          <w:tcPr>
            <w:tcW w:w="4889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Assunzioni</w:t>
            </w:r>
          </w:p>
        </w:tc>
        <w:tc>
          <w:tcPr>
            <w:tcW w:w="4889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AD08A8" w:rsidTr="00AD08A8">
        <w:tc>
          <w:tcPr>
            <w:tcW w:w="4889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Cessazioni</w:t>
            </w:r>
          </w:p>
        </w:tc>
        <w:tc>
          <w:tcPr>
            <w:tcW w:w="4889" w:type="dxa"/>
          </w:tcPr>
          <w:p w:rsidR="00AD08A8" w:rsidRDefault="00AD08A8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AD08A8" w:rsidTr="00AD08A8">
        <w:tc>
          <w:tcPr>
            <w:tcW w:w="4889" w:type="dxa"/>
          </w:tcPr>
          <w:p w:rsidR="00AD08A8" w:rsidRPr="00AD08A8" w:rsidRDefault="00AD08A8" w:rsidP="00AD08A8">
            <w:pPr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DIPENDENTI IN SERVIZIO AL 31/12/2016</w:t>
            </w:r>
          </w:p>
        </w:tc>
        <w:tc>
          <w:tcPr>
            <w:tcW w:w="4889" w:type="dxa"/>
          </w:tcPr>
          <w:p w:rsidR="00AD08A8" w:rsidRPr="00AD08A8" w:rsidRDefault="00AD08A8" w:rsidP="00AD08A8">
            <w:pPr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65</w:t>
            </w:r>
          </w:p>
        </w:tc>
      </w:tr>
    </w:tbl>
    <w:p w:rsidR="00AD08A8" w:rsidRPr="00AD08A8" w:rsidRDefault="00AD08A8" w:rsidP="00AD08A8">
      <w:pPr>
        <w:rPr>
          <w:rFonts w:ascii="Book Antiqua" w:hAnsi="Book Antiqua"/>
        </w:rPr>
      </w:pPr>
    </w:p>
    <w:p w:rsidR="00D34EEE" w:rsidRDefault="004F462C" w:rsidP="00AD08A8">
      <w:pPr>
        <w:rPr>
          <w:rFonts w:ascii="Book Antiqua" w:hAnsi="Book Antiqua"/>
        </w:rPr>
      </w:pPr>
      <w:r>
        <w:rPr>
          <w:rFonts w:ascii="Book Antiqua" w:hAnsi="Book Antiqua"/>
        </w:rPr>
        <w:t>I dipendenti in servizio al 31.12.2016 risultano così suddivisi nei diversi settori comunali:</w:t>
      </w:r>
    </w:p>
    <w:tbl>
      <w:tblPr>
        <w:tblStyle w:val="Grigliatabella"/>
        <w:tblW w:w="0" w:type="auto"/>
        <w:tblLook w:val="04A0"/>
      </w:tblPr>
      <w:tblGrid>
        <w:gridCol w:w="3794"/>
        <w:gridCol w:w="1417"/>
        <w:gridCol w:w="993"/>
        <w:gridCol w:w="1265"/>
        <w:gridCol w:w="2385"/>
      </w:tblGrid>
      <w:tr w:rsidR="00702D84" w:rsidTr="0071004C">
        <w:tc>
          <w:tcPr>
            <w:tcW w:w="3794" w:type="dxa"/>
            <w:vMerge w:val="restart"/>
          </w:tcPr>
          <w:p w:rsidR="00702D84" w:rsidRPr="004F462C" w:rsidRDefault="00702D84" w:rsidP="004F462C">
            <w:pPr>
              <w:jc w:val="center"/>
              <w:rPr>
                <w:rFonts w:ascii="Book Antiqua" w:hAnsi="Book Antiqua"/>
                <w:b/>
              </w:rPr>
            </w:pPr>
            <w:r w:rsidRPr="004F462C">
              <w:rPr>
                <w:rFonts w:ascii="Book Antiqua" w:hAnsi="Book Antiqua"/>
                <w:b/>
              </w:rPr>
              <w:t>Settore</w:t>
            </w:r>
          </w:p>
        </w:tc>
        <w:tc>
          <w:tcPr>
            <w:tcW w:w="6060" w:type="dxa"/>
            <w:gridSpan w:val="4"/>
          </w:tcPr>
          <w:p w:rsidR="00702D84" w:rsidRPr="004F462C" w:rsidRDefault="00702D84" w:rsidP="004F462C">
            <w:pPr>
              <w:jc w:val="center"/>
              <w:rPr>
                <w:rFonts w:ascii="Book Antiqua" w:hAnsi="Book Antiqua"/>
                <w:b/>
              </w:rPr>
            </w:pPr>
            <w:r w:rsidRPr="004F462C">
              <w:rPr>
                <w:rFonts w:ascii="Book Antiqua" w:hAnsi="Book Antiqua"/>
                <w:b/>
              </w:rPr>
              <w:t>Dipendenti in servizio</w:t>
            </w:r>
          </w:p>
        </w:tc>
      </w:tr>
      <w:tr w:rsidR="00702D84" w:rsidTr="0071004C">
        <w:tc>
          <w:tcPr>
            <w:tcW w:w="3794" w:type="dxa"/>
            <w:vMerge/>
          </w:tcPr>
          <w:p w:rsidR="00702D84" w:rsidRPr="004F462C" w:rsidRDefault="00702D84" w:rsidP="00AD08A8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</w:tcPr>
          <w:p w:rsidR="00702D84" w:rsidRPr="004F462C" w:rsidRDefault="00702D84" w:rsidP="00AD08A8">
            <w:pPr>
              <w:rPr>
                <w:rFonts w:ascii="Book Antiqua" w:hAnsi="Book Antiqua"/>
                <w:b/>
              </w:rPr>
            </w:pPr>
            <w:r w:rsidRPr="004F462C"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993" w:type="dxa"/>
          </w:tcPr>
          <w:p w:rsidR="00702D84" w:rsidRPr="004F462C" w:rsidRDefault="00702D84" w:rsidP="00AD08A8">
            <w:pPr>
              <w:rPr>
                <w:rFonts w:ascii="Book Antiqua" w:hAnsi="Book Antiqua"/>
                <w:b/>
              </w:rPr>
            </w:pPr>
            <w:r w:rsidRPr="004F462C">
              <w:rPr>
                <w:rFonts w:ascii="Book Antiqua" w:hAnsi="Book Antiqua"/>
                <w:b/>
              </w:rPr>
              <w:t>C</w:t>
            </w:r>
          </w:p>
        </w:tc>
        <w:tc>
          <w:tcPr>
            <w:tcW w:w="1265" w:type="dxa"/>
          </w:tcPr>
          <w:p w:rsidR="00702D84" w:rsidRPr="004F462C" w:rsidRDefault="00702D84" w:rsidP="00AD08A8">
            <w:pPr>
              <w:rPr>
                <w:rFonts w:ascii="Book Antiqua" w:hAnsi="Book Antiqua"/>
                <w:b/>
              </w:rPr>
            </w:pPr>
            <w:r w:rsidRPr="004F462C">
              <w:rPr>
                <w:rFonts w:ascii="Book Antiqua" w:hAnsi="Book Antiqua"/>
                <w:b/>
              </w:rPr>
              <w:t>D</w:t>
            </w:r>
          </w:p>
        </w:tc>
        <w:tc>
          <w:tcPr>
            <w:tcW w:w="2385" w:type="dxa"/>
          </w:tcPr>
          <w:p w:rsidR="00702D84" w:rsidRPr="004F462C" w:rsidRDefault="00702D84" w:rsidP="00AD08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702D84" w:rsidTr="0071004C">
        <w:tc>
          <w:tcPr>
            <w:tcW w:w="3794" w:type="dxa"/>
          </w:tcPr>
          <w:p w:rsidR="00702D84" w:rsidRPr="004F462C" w:rsidRDefault="00702D84" w:rsidP="0071004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Settore 1 – </w:t>
            </w:r>
            <w:r w:rsidR="0071004C">
              <w:rPr>
                <w:rFonts w:ascii="Book Antiqua" w:hAnsi="Book Antiqua"/>
              </w:rPr>
              <w:t>Giuridico Amministrativo, Servizi generali e istituzionali e Attività economiche</w:t>
            </w:r>
          </w:p>
        </w:tc>
        <w:tc>
          <w:tcPr>
            <w:tcW w:w="1417" w:type="dxa"/>
          </w:tcPr>
          <w:p w:rsidR="00702D84" w:rsidRPr="0071004C" w:rsidRDefault="00702D84" w:rsidP="00AD08A8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2</w:t>
            </w:r>
          </w:p>
        </w:tc>
        <w:tc>
          <w:tcPr>
            <w:tcW w:w="993" w:type="dxa"/>
          </w:tcPr>
          <w:p w:rsidR="00702D84" w:rsidRPr="0071004C" w:rsidRDefault="00702D84" w:rsidP="00AD08A8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5</w:t>
            </w:r>
          </w:p>
        </w:tc>
        <w:tc>
          <w:tcPr>
            <w:tcW w:w="1265" w:type="dxa"/>
          </w:tcPr>
          <w:p w:rsidR="00702D84" w:rsidRPr="0071004C" w:rsidRDefault="00702D84" w:rsidP="00702D84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5</w:t>
            </w:r>
          </w:p>
        </w:tc>
        <w:tc>
          <w:tcPr>
            <w:tcW w:w="2385" w:type="dxa"/>
          </w:tcPr>
          <w:p w:rsidR="00702D84" w:rsidRPr="0071004C" w:rsidRDefault="00702D84" w:rsidP="00702D84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12</w:t>
            </w:r>
          </w:p>
        </w:tc>
      </w:tr>
      <w:tr w:rsidR="00702D84" w:rsidTr="0071004C">
        <w:tc>
          <w:tcPr>
            <w:tcW w:w="3794" w:type="dxa"/>
          </w:tcPr>
          <w:p w:rsidR="00702D84" w:rsidRDefault="00702D84" w:rsidP="0071004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Settore 2 – </w:t>
            </w:r>
            <w:r w:rsidR="0071004C"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</w:rPr>
              <w:t>conomico Finanziario</w:t>
            </w:r>
            <w:r w:rsidR="0071004C">
              <w:rPr>
                <w:rFonts w:ascii="Book Antiqua" w:hAnsi="Book Antiqua"/>
              </w:rPr>
              <w:t xml:space="preserve"> e Risorse Umane</w:t>
            </w:r>
          </w:p>
        </w:tc>
        <w:tc>
          <w:tcPr>
            <w:tcW w:w="1417" w:type="dxa"/>
          </w:tcPr>
          <w:p w:rsidR="00702D84" w:rsidRPr="0071004C" w:rsidRDefault="00702D84" w:rsidP="00AD08A8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1</w:t>
            </w:r>
          </w:p>
        </w:tc>
        <w:tc>
          <w:tcPr>
            <w:tcW w:w="993" w:type="dxa"/>
          </w:tcPr>
          <w:p w:rsidR="00702D84" w:rsidRPr="0071004C" w:rsidRDefault="00702D84" w:rsidP="00AD08A8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5</w:t>
            </w:r>
          </w:p>
        </w:tc>
        <w:tc>
          <w:tcPr>
            <w:tcW w:w="1265" w:type="dxa"/>
          </w:tcPr>
          <w:p w:rsidR="00702D84" w:rsidRPr="0071004C" w:rsidRDefault="00702D84" w:rsidP="00AD08A8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2</w:t>
            </w:r>
          </w:p>
        </w:tc>
        <w:tc>
          <w:tcPr>
            <w:tcW w:w="2385" w:type="dxa"/>
          </w:tcPr>
          <w:p w:rsidR="00702D84" w:rsidRPr="0071004C" w:rsidRDefault="00702D84" w:rsidP="00AD08A8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8</w:t>
            </w:r>
          </w:p>
        </w:tc>
      </w:tr>
      <w:tr w:rsidR="00702D84" w:rsidTr="0071004C">
        <w:tc>
          <w:tcPr>
            <w:tcW w:w="3794" w:type="dxa"/>
          </w:tcPr>
          <w:p w:rsidR="00702D84" w:rsidRDefault="00702D84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Settore 3 – Politiche del territorio e lavori pubblici</w:t>
            </w:r>
          </w:p>
        </w:tc>
        <w:tc>
          <w:tcPr>
            <w:tcW w:w="1417" w:type="dxa"/>
          </w:tcPr>
          <w:p w:rsidR="00702D84" w:rsidRPr="0071004C" w:rsidRDefault="0071004C" w:rsidP="00AD08A8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9</w:t>
            </w:r>
          </w:p>
        </w:tc>
        <w:tc>
          <w:tcPr>
            <w:tcW w:w="993" w:type="dxa"/>
          </w:tcPr>
          <w:p w:rsidR="00702D84" w:rsidRPr="0071004C" w:rsidRDefault="0071004C" w:rsidP="00AD08A8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9</w:t>
            </w:r>
          </w:p>
        </w:tc>
        <w:tc>
          <w:tcPr>
            <w:tcW w:w="1265" w:type="dxa"/>
          </w:tcPr>
          <w:p w:rsidR="00702D84" w:rsidRPr="0071004C" w:rsidRDefault="0071004C" w:rsidP="00AD08A8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6</w:t>
            </w:r>
          </w:p>
        </w:tc>
        <w:tc>
          <w:tcPr>
            <w:tcW w:w="2385" w:type="dxa"/>
          </w:tcPr>
          <w:p w:rsidR="00702D84" w:rsidRPr="0071004C" w:rsidRDefault="0071004C" w:rsidP="00AD08A8">
            <w:pPr>
              <w:rPr>
                <w:rFonts w:ascii="Book Antiqua" w:hAnsi="Book Antiqua"/>
              </w:rPr>
            </w:pPr>
            <w:r w:rsidRPr="0071004C">
              <w:rPr>
                <w:rFonts w:ascii="Book Antiqua" w:hAnsi="Book Antiqua"/>
              </w:rPr>
              <w:t>24</w:t>
            </w:r>
          </w:p>
        </w:tc>
      </w:tr>
      <w:tr w:rsidR="0071004C" w:rsidTr="0071004C">
        <w:tc>
          <w:tcPr>
            <w:tcW w:w="3794" w:type="dxa"/>
          </w:tcPr>
          <w:p w:rsidR="0071004C" w:rsidRDefault="0071004C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Settore 4 – Socio Educativo e servizi al cittadino</w:t>
            </w:r>
          </w:p>
        </w:tc>
        <w:tc>
          <w:tcPr>
            <w:tcW w:w="1417" w:type="dxa"/>
          </w:tcPr>
          <w:p w:rsidR="0071004C" w:rsidRPr="0071004C" w:rsidRDefault="0071004C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993" w:type="dxa"/>
          </w:tcPr>
          <w:p w:rsidR="0071004C" w:rsidRPr="0071004C" w:rsidRDefault="0071004C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265" w:type="dxa"/>
          </w:tcPr>
          <w:p w:rsidR="0071004C" w:rsidRPr="0071004C" w:rsidRDefault="0071004C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2385" w:type="dxa"/>
          </w:tcPr>
          <w:p w:rsidR="0071004C" w:rsidRPr="0071004C" w:rsidRDefault="0071004C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</w:tr>
      <w:tr w:rsidR="0071004C" w:rsidTr="0071004C">
        <w:tc>
          <w:tcPr>
            <w:tcW w:w="3794" w:type="dxa"/>
          </w:tcPr>
          <w:p w:rsidR="0071004C" w:rsidRDefault="0071004C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Settore 5 – polizia Locale</w:t>
            </w:r>
          </w:p>
        </w:tc>
        <w:tc>
          <w:tcPr>
            <w:tcW w:w="1417" w:type="dxa"/>
          </w:tcPr>
          <w:p w:rsidR="0071004C" w:rsidRDefault="0071004C" w:rsidP="00AD08A8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71004C" w:rsidRDefault="0071004C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65" w:type="dxa"/>
          </w:tcPr>
          <w:p w:rsidR="0071004C" w:rsidRDefault="0071004C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385" w:type="dxa"/>
          </w:tcPr>
          <w:p w:rsidR="0071004C" w:rsidRDefault="0071004C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71004C" w:rsidTr="0071004C">
        <w:tc>
          <w:tcPr>
            <w:tcW w:w="3794" w:type="dxa"/>
          </w:tcPr>
          <w:p w:rsidR="0071004C" w:rsidRPr="0071004C" w:rsidRDefault="0071004C" w:rsidP="00AD08A8">
            <w:pPr>
              <w:rPr>
                <w:rFonts w:ascii="Book Antiqua" w:hAnsi="Book Antiqua"/>
                <w:b/>
              </w:rPr>
            </w:pPr>
            <w:r w:rsidRPr="0071004C">
              <w:rPr>
                <w:rFonts w:ascii="Book Antiqua" w:hAnsi="Book Antiqua"/>
                <w:b/>
              </w:rPr>
              <w:t>Dipendenti al 31.12.2016</w:t>
            </w:r>
          </w:p>
        </w:tc>
        <w:tc>
          <w:tcPr>
            <w:tcW w:w="1417" w:type="dxa"/>
          </w:tcPr>
          <w:p w:rsidR="0071004C" w:rsidRPr="0071004C" w:rsidRDefault="0071004C" w:rsidP="00AD08A8">
            <w:pPr>
              <w:rPr>
                <w:rFonts w:ascii="Book Antiqua" w:hAnsi="Book Antiqua"/>
                <w:b/>
              </w:rPr>
            </w:pPr>
            <w:r w:rsidRPr="0071004C">
              <w:rPr>
                <w:rFonts w:ascii="Book Antiqua" w:hAnsi="Book Antiqua"/>
                <w:b/>
              </w:rPr>
              <w:t>19</w:t>
            </w:r>
          </w:p>
        </w:tc>
        <w:tc>
          <w:tcPr>
            <w:tcW w:w="993" w:type="dxa"/>
          </w:tcPr>
          <w:p w:rsidR="0071004C" w:rsidRPr="0071004C" w:rsidRDefault="0071004C" w:rsidP="00AD08A8">
            <w:pPr>
              <w:rPr>
                <w:rFonts w:ascii="Book Antiqua" w:hAnsi="Book Antiqua"/>
                <w:b/>
              </w:rPr>
            </w:pPr>
            <w:r w:rsidRPr="0071004C">
              <w:rPr>
                <w:rFonts w:ascii="Book Antiqua" w:hAnsi="Book Antiqua"/>
                <w:b/>
              </w:rPr>
              <w:t>28</w:t>
            </w:r>
          </w:p>
        </w:tc>
        <w:tc>
          <w:tcPr>
            <w:tcW w:w="1265" w:type="dxa"/>
          </w:tcPr>
          <w:p w:rsidR="0071004C" w:rsidRPr="0071004C" w:rsidRDefault="0071004C" w:rsidP="00AD08A8">
            <w:pPr>
              <w:rPr>
                <w:rFonts w:ascii="Book Antiqua" w:hAnsi="Book Antiqua"/>
                <w:b/>
              </w:rPr>
            </w:pPr>
            <w:r w:rsidRPr="0071004C"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2385" w:type="dxa"/>
          </w:tcPr>
          <w:p w:rsidR="0071004C" w:rsidRPr="0071004C" w:rsidRDefault="0071004C" w:rsidP="00AD08A8">
            <w:pPr>
              <w:rPr>
                <w:rFonts w:ascii="Book Antiqua" w:hAnsi="Book Antiqua"/>
                <w:b/>
              </w:rPr>
            </w:pPr>
            <w:r w:rsidRPr="0071004C">
              <w:rPr>
                <w:rFonts w:ascii="Book Antiqua" w:hAnsi="Book Antiqua"/>
                <w:b/>
              </w:rPr>
              <w:t>65</w:t>
            </w:r>
          </w:p>
        </w:tc>
      </w:tr>
    </w:tbl>
    <w:p w:rsidR="004F462C" w:rsidRPr="00AD08A8" w:rsidRDefault="004F462C" w:rsidP="00AD08A8">
      <w:pPr>
        <w:rPr>
          <w:rFonts w:ascii="Book Antiqua" w:hAnsi="Book Antiqua"/>
        </w:rPr>
      </w:pPr>
    </w:p>
    <w:p w:rsidR="00D34EEE" w:rsidRDefault="00D34EEE" w:rsidP="00785DA7">
      <w:pPr>
        <w:rPr>
          <w:rFonts w:ascii="Book Antiqua" w:hAnsi="Book Antiqua"/>
          <w:b/>
          <w:sz w:val="24"/>
          <w:szCs w:val="24"/>
        </w:rPr>
      </w:pPr>
    </w:p>
    <w:p w:rsidR="00D34EEE" w:rsidRDefault="00025CAD" w:rsidP="001447A1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Equilibrio del bilancio di parte corrente</w:t>
      </w:r>
    </w:p>
    <w:tbl>
      <w:tblPr>
        <w:tblW w:w="10289" w:type="dxa"/>
        <w:tblInd w:w="36" w:type="dxa"/>
        <w:tblLayout w:type="fixed"/>
        <w:tblCellMar>
          <w:top w:w="113" w:type="dxa"/>
          <w:left w:w="36" w:type="dxa"/>
          <w:bottom w:w="113" w:type="dxa"/>
          <w:right w:w="36" w:type="dxa"/>
        </w:tblCellMar>
        <w:tblLook w:val="0000"/>
      </w:tblPr>
      <w:tblGrid>
        <w:gridCol w:w="3576"/>
        <w:gridCol w:w="1470"/>
        <w:gridCol w:w="285"/>
        <w:gridCol w:w="3480"/>
        <w:gridCol w:w="1478"/>
      </w:tblGrid>
      <w:tr w:rsidR="00785DA7" w:rsidRPr="00785DA7" w:rsidTr="00785DA7">
        <w:tc>
          <w:tcPr>
            <w:tcW w:w="3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Entrate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Importo 2016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Spese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Importo 2016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Utilizzo avanzo amministrazione per spese correnti (+)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Disavanzo di amministrazione (+)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correnti iscritto in entrata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95.811,32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correnti (+)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71.661,22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1 - Entrate di natura tributaria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6.618.291,00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1 - Spese correnti (+)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7.812.672,96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2 - Trasferimenti correnti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820.655,40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4 - Rimborso di prestiti (+)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330.835,56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3 - Entrate Extratributarie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1.529.700,25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Titoli 1+2+3+fpv+avanzo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9.064.457,97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Titoli 1+4+fpv+disavanzo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8.215.169,74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ENTRATA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9.064.457,97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SPESA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8.215.169,74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Risultato del Bilancio Corrente (ENTRATA - SPESA)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849.288,23</w:t>
            </w:r>
          </w:p>
        </w:tc>
      </w:tr>
    </w:tbl>
    <w:p w:rsidR="00785DA7" w:rsidRDefault="00785DA7" w:rsidP="00785DA7">
      <w:pPr>
        <w:rPr>
          <w:rFonts w:ascii="Book Antiqua" w:hAnsi="Book Antiqua"/>
          <w:b/>
          <w:sz w:val="24"/>
          <w:szCs w:val="24"/>
        </w:rPr>
      </w:pPr>
    </w:p>
    <w:p w:rsidR="0068599F" w:rsidRDefault="0068599F" w:rsidP="00785DA7">
      <w:pPr>
        <w:rPr>
          <w:rFonts w:ascii="Book Antiqua" w:hAnsi="Book Antiqua"/>
          <w:b/>
          <w:sz w:val="24"/>
          <w:szCs w:val="24"/>
        </w:rPr>
      </w:pPr>
    </w:p>
    <w:p w:rsidR="0068599F" w:rsidRDefault="0068599F" w:rsidP="0068599F">
      <w:pPr>
        <w:jc w:val="center"/>
        <w:rPr>
          <w:rFonts w:ascii="Book Antiqua" w:hAnsi="Book Antiqua"/>
          <w:b/>
          <w:sz w:val="24"/>
          <w:szCs w:val="24"/>
        </w:rPr>
      </w:pPr>
      <w:r w:rsidRPr="00AD540A">
        <w:rPr>
          <w:rFonts w:ascii="Book Antiqua" w:hAnsi="Book Antiqua"/>
          <w:b/>
          <w:sz w:val="24"/>
          <w:szCs w:val="24"/>
        </w:rPr>
        <w:t xml:space="preserve">Il Bilancio </w:t>
      </w:r>
      <w:r>
        <w:rPr>
          <w:rFonts w:ascii="Book Antiqua" w:hAnsi="Book Antiqua"/>
          <w:b/>
          <w:sz w:val="24"/>
          <w:szCs w:val="24"/>
        </w:rPr>
        <w:t>investimenti</w:t>
      </w:r>
    </w:p>
    <w:p w:rsidR="0068599F" w:rsidRDefault="0068599F" w:rsidP="0068599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Il Bilancio Investimenti comprende il totale delle entrate e delle spese destinate alla realizzazione di opere pubbliche. </w:t>
      </w:r>
    </w:p>
    <w:p w:rsidR="0068599F" w:rsidRPr="00075FC4" w:rsidRDefault="0068599F" w:rsidP="0068599F">
      <w:pPr>
        <w:rPr>
          <w:rFonts w:ascii="Book Antiqua" w:hAnsi="Book Antiqua"/>
          <w:b/>
        </w:rPr>
      </w:pPr>
      <w:r w:rsidRPr="00075FC4">
        <w:rPr>
          <w:rFonts w:ascii="Book Antiqua" w:hAnsi="Book Antiqua"/>
          <w:b/>
        </w:rPr>
        <w:t>ENTRATE IN CONTO CAPITALE</w:t>
      </w:r>
      <w:r w:rsidR="00075FC4" w:rsidRPr="00075FC4">
        <w:rPr>
          <w:rFonts w:ascii="Book Antiqua" w:hAnsi="Book Antiqua"/>
          <w:b/>
        </w:rPr>
        <w:t xml:space="preserve"> ANNO 2016</w:t>
      </w:r>
    </w:p>
    <w:tbl>
      <w:tblPr>
        <w:tblStyle w:val="Grigliatabella"/>
        <w:tblW w:w="0" w:type="auto"/>
        <w:tblLook w:val="04A0"/>
      </w:tblPr>
      <w:tblGrid>
        <w:gridCol w:w="3652"/>
        <w:gridCol w:w="4253"/>
        <w:gridCol w:w="1873"/>
      </w:tblGrid>
      <w:tr w:rsidR="00075FC4" w:rsidTr="00237BD8">
        <w:tc>
          <w:tcPr>
            <w:tcW w:w="3652" w:type="dxa"/>
          </w:tcPr>
          <w:p w:rsidR="00075FC4" w:rsidRPr="007058A8" w:rsidRDefault="00075FC4" w:rsidP="00075FC4">
            <w:pPr>
              <w:rPr>
                <w:rFonts w:ascii="Book Antiqua" w:hAnsi="Book Antiqua"/>
                <w:b/>
              </w:rPr>
            </w:pPr>
            <w:r w:rsidRPr="007058A8">
              <w:rPr>
                <w:rFonts w:ascii="Book Antiqua" w:hAnsi="Book Antiqua"/>
                <w:b/>
              </w:rPr>
              <w:t>Titolo I</w:t>
            </w:r>
            <w:r>
              <w:rPr>
                <w:rFonts w:ascii="Book Antiqua" w:hAnsi="Book Antiqua"/>
                <w:b/>
              </w:rPr>
              <w:t>V</w:t>
            </w:r>
            <w:r w:rsidRPr="007058A8">
              <w:rPr>
                <w:rFonts w:ascii="Book Antiqua" w:hAnsi="Book Antiqua"/>
                <w:b/>
              </w:rPr>
              <w:t xml:space="preserve"> – Entrate </w:t>
            </w:r>
            <w:r>
              <w:rPr>
                <w:rFonts w:ascii="Book Antiqua" w:hAnsi="Book Antiqua"/>
                <w:b/>
              </w:rPr>
              <w:t>in c/capitale</w:t>
            </w:r>
          </w:p>
        </w:tc>
        <w:tc>
          <w:tcPr>
            <w:tcW w:w="4253" w:type="dxa"/>
          </w:tcPr>
          <w:p w:rsidR="00075FC4" w:rsidRPr="007058A8" w:rsidRDefault="00075FC4" w:rsidP="00075FC4">
            <w:pPr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1873" w:type="dxa"/>
          </w:tcPr>
          <w:p w:rsidR="00075FC4" w:rsidRDefault="00075FC4" w:rsidP="00075FC4">
            <w:pPr>
              <w:rPr>
                <w:rFonts w:ascii="Book Antiqua" w:hAnsi="Book Antiqua"/>
              </w:rPr>
            </w:pPr>
          </w:p>
        </w:tc>
      </w:tr>
      <w:tr w:rsidR="00927ACE" w:rsidTr="00927ACE">
        <w:trPr>
          <w:trHeight w:val="557"/>
        </w:trPr>
        <w:tc>
          <w:tcPr>
            <w:tcW w:w="3652" w:type="dxa"/>
          </w:tcPr>
          <w:p w:rsidR="00927ACE" w:rsidRDefault="00927ACE" w:rsidP="00075FC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Tipologia 300 – Altri trasferimenti in c/capitale</w:t>
            </w:r>
          </w:p>
        </w:tc>
        <w:tc>
          <w:tcPr>
            <w:tcW w:w="4253" w:type="dxa"/>
          </w:tcPr>
          <w:p w:rsidR="00927ACE" w:rsidRPr="00927ACE" w:rsidRDefault="00927ACE" w:rsidP="00927ACE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27ACE">
              <w:rPr>
                <w:rFonts w:ascii="Book Antiqua" w:hAnsi="Book Antiqua"/>
                <w:b/>
                <w:sz w:val="20"/>
                <w:szCs w:val="20"/>
              </w:rPr>
              <w:t>94.000,00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</w:p>
        </w:tc>
      </w:tr>
      <w:tr w:rsidR="00927ACE" w:rsidTr="00237BD8">
        <w:tc>
          <w:tcPr>
            <w:tcW w:w="3652" w:type="dxa"/>
            <w:vMerge w:val="restart"/>
          </w:tcPr>
          <w:p w:rsidR="00927ACE" w:rsidRDefault="00927ACE" w:rsidP="00075FC4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927ACE" w:rsidRPr="007058A8" w:rsidRDefault="00927ACE" w:rsidP="00927A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Trasferimenti da amministrazioni pubbliche</w:t>
            </w:r>
          </w:p>
        </w:tc>
        <w:tc>
          <w:tcPr>
            <w:tcW w:w="1873" w:type="dxa"/>
          </w:tcPr>
          <w:p w:rsidR="00927ACE" w:rsidRDefault="00927ACE" w:rsidP="00927A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28.000,00</w:t>
            </w:r>
          </w:p>
        </w:tc>
      </w:tr>
      <w:tr w:rsidR="00927ACE" w:rsidTr="00237BD8">
        <w:tc>
          <w:tcPr>
            <w:tcW w:w="3652" w:type="dxa"/>
            <w:vMerge/>
          </w:tcPr>
          <w:p w:rsidR="00927ACE" w:rsidRDefault="00927ACE" w:rsidP="00075FC4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927ACE" w:rsidRPr="007058A8" w:rsidRDefault="00927ACE" w:rsidP="00927A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Trasferimenti da istituzioni private</w:t>
            </w:r>
          </w:p>
        </w:tc>
        <w:tc>
          <w:tcPr>
            <w:tcW w:w="1873" w:type="dxa"/>
          </w:tcPr>
          <w:p w:rsidR="00927ACE" w:rsidRDefault="00927ACE" w:rsidP="00927A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66.000,00</w:t>
            </w:r>
          </w:p>
        </w:tc>
      </w:tr>
      <w:tr w:rsidR="00927ACE" w:rsidTr="00237BD8">
        <w:tc>
          <w:tcPr>
            <w:tcW w:w="3652" w:type="dxa"/>
          </w:tcPr>
          <w:p w:rsidR="00927ACE" w:rsidRPr="00FE7A05" w:rsidRDefault="00927ACE" w:rsidP="00FE7A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Tipologia 400 – Entrate da alienazione di beni materiali e immateriali</w:t>
            </w:r>
          </w:p>
        </w:tc>
        <w:tc>
          <w:tcPr>
            <w:tcW w:w="4253" w:type="dxa"/>
          </w:tcPr>
          <w:p w:rsidR="00927ACE" w:rsidRPr="007058A8" w:rsidRDefault="00927ACE" w:rsidP="00075FC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242.398,81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</w:p>
        </w:tc>
      </w:tr>
      <w:tr w:rsidR="00927ACE" w:rsidTr="00237BD8">
        <w:tc>
          <w:tcPr>
            <w:tcW w:w="3652" w:type="dxa"/>
            <w:vMerge w:val="restart"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927ACE" w:rsidRPr="007058A8" w:rsidRDefault="00927ACE" w:rsidP="00075F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Concessioni cimiteriali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231.335,00</w:t>
            </w:r>
          </w:p>
        </w:tc>
      </w:tr>
      <w:tr w:rsidR="00927ACE" w:rsidTr="00237BD8">
        <w:tc>
          <w:tcPr>
            <w:tcW w:w="3652" w:type="dxa"/>
            <w:vMerge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927ACE" w:rsidRDefault="00927ACE" w:rsidP="00075F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Entrate da alienazione di beni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10.200,00</w:t>
            </w:r>
          </w:p>
        </w:tc>
      </w:tr>
      <w:tr w:rsidR="00927ACE" w:rsidTr="00237BD8">
        <w:tc>
          <w:tcPr>
            <w:tcW w:w="3652" w:type="dxa"/>
            <w:vMerge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927ACE" w:rsidRPr="007058A8" w:rsidRDefault="00927ACE" w:rsidP="00075F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Cessione di beni materiali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863,81</w:t>
            </w:r>
          </w:p>
        </w:tc>
      </w:tr>
      <w:tr w:rsidR="00927ACE" w:rsidTr="00237BD8">
        <w:tc>
          <w:tcPr>
            <w:tcW w:w="3652" w:type="dxa"/>
          </w:tcPr>
          <w:p w:rsidR="00927ACE" w:rsidRPr="007058A8" w:rsidRDefault="00927ACE" w:rsidP="00237BD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20"/>
                <w:szCs w:val="20"/>
              </w:rPr>
              <w:t>Tipologia 500 – Altre entrate in c/capitale</w:t>
            </w:r>
          </w:p>
        </w:tc>
        <w:tc>
          <w:tcPr>
            <w:tcW w:w="4253" w:type="dxa"/>
          </w:tcPr>
          <w:p w:rsidR="00927ACE" w:rsidRPr="007058A8" w:rsidRDefault="00927ACE" w:rsidP="00075FC4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420.037,26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</w:p>
        </w:tc>
      </w:tr>
      <w:tr w:rsidR="00927ACE" w:rsidTr="00237BD8">
        <w:tc>
          <w:tcPr>
            <w:tcW w:w="3652" w:type="dxa"/>
            <w:vMerge w:val="restart"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927ACE" w:rsidRPr="007058A8" w:rsidRDefault="00927ACE" w:rsidP="00075F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Permessi di costruire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416.305,10</w:t>
            </w:r>
          </w:p>
        </w:tc>
      </w:tr>
      <w:tr w:rsidR="00927ACE" w:rsidTr="00237BD8">
        <w:tc>
          <w:tcPr>
            <w:tcW w:w="3652" w:type="dxa"/>
            <w:vMerge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927ACE" w:rsidRPr="007058A8" w:rsidRDefault="00927ACE" w:rsidP="00075F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Altre entrate diverse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3.732,16</w:t>
            </w:r>
          </w:p>
        </w:tc>
      </w:tr>
      <w:tr w:rsidR="00927ACE" w:rsidTr="00237BD8">
        <w:tc>
          <w:tcPr>
            <w:tcW w:w="3652" w:type="dxa"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 GENERALE ENTRATE IN CONTO CAPITALE</w:t>
            </w:r>
          </w:p>
        </w:tc>
        <w:tc>
          <w:tcPr>
            <w:tcW w:w="4253" w:type="dxa"/>
          </w:tcPr>
          <w:p w:rsidR="00927ACE" w:rsidRPr="007058A8" w:rsidRDefault="00927ACE" w:rsidP="00075FC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756.436,07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</w:p>
        </w:tc>
      </w:tr>
    </w:tbl>
    <w:p w:rsidR="00643504" w:rsidRDefault="00643504" w:rsidP="00785DA7">
      <w:pPr>
        <w:rPr>
          <w:rFonts w:ascii="Book Antiqua" w:hAnsi="Book Antiqua"/>
          <w:b/>
          <w:sz w:val="24"/>
          <w:szCs w:val="24"/>
        </w:rPr>
      </w:pPr>
    </w:p>
    <w:p w:rsidR="008777AB" w:rsidRDefault="008777AB" w:rsidP="00785DA7">
      <w:pPr>
        <w:rPr>
          <w:rFonts w:ascii="Book Antiqua" w:hAnsi="Book Antiqua"/>
          <w:b/>
          <w:sz w:val="24"/>
          <w:szCs w:val="24"/>
        </w:rPr>
      </w:pPr>
    </w:p>
    <w:p w:rsidR="00643504" w:rsidRPr="00864C5F" w:rsidRDefault="00643504" w:rsidP="00643504">
      <w:pPr>
        <w:jc w:val="center"/>
        <w:rPr>
          <w:rFonts w:ascii="Book Antiqua" w:hAnsi="Book Antiqua"/>
          <w:b/>
          <w:sz w:val="24"/>
          <w:szCs w:val="24"/>
        </w:rPr>
      </w:pPr>
      <w:r w:rsidRPr="00864C5F">
        <w:rPr>
          <w:rFonts w:ascii="Book Antiqua" w:hAnsi="Book Antiqua"/>
          <w:b/>
          <w:sz w:val="24"/>
          <w:szCs w:val="24"/>
        </w:rPr>
        <w:t xml:space="preserve">SPESE </w:t>
      </w:r>
      <w:r>
        <w:rPr>
          <w:rFonts w:ascii="Book Antiqua" w:hAnsi="Book Antiqua"/>
          <w:b/>
          <w:sz w:val="24"/>
          <w:szCs w:val="24"/>
        </w:rPr>
        <w:t>IN C/CAPITALE</w:t>
      </w:r>
      <w:r w:rsidRPr="00864C5F">
        <w:rPr>
          <w:rFonts w:ascii="Book Antiqua" w:hAnsi="Book Antiqua"/>
          <w:b/>
          <w:sz w:val="24"/>
          <w:szCs w:val="24"/>
        </w:rPr>
        <w:t xml:space="preserve"> ANNO 2016 – CLASSIFICAZIONE PER MISSIONE</w:t>
      </w:r>
    </w:p>
    <w:tbl>
      <w:tblPr>
        <w:tblStyle w:val="Grigliatabella"/>
        <w:tblW w:w="0" w:type="auto"/>
        <w:tblLook w:val="04A0"/>
      </w:tblPr>
      <w:tblGrid>
        <w:gridCol w:w="6629"/>
        <w:gridCol w:w="3149"/>
      </w:tblGrid>
      <w:tr w:rsidR="00643504" w:rsidTr="00643504">
        <w:tc>
          <w:tcPr>
            <w:tcW w:w="6629" w:type="dxa"/>
          </w:tcPr>
          <w:p w:rsidR="00643504" w:rsidRPr="00864C5F" w:rsidRDefault="00643504" w:rsidP="006435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64C5F">
              <w:rPr>
                <w:rFonts w:ascii="Book Antiqua" w:hAnsi="Book Antiqua"/>
                <w:b/>
                <w:sz w:val="20"/>
                <w:szCs w:val="20"/>
              </w:rPr>
              <w:t>Descrizione Missione</w:t>
            </w:r>
          </w:p>
        </w:tc>
        <w:tc>
          <w:tcPr>
            <w:tcW w:w="3149" w:type="dxa"/>
          </w:tcPr>
          <w:p w:rsidR="00643504" w:rsidRPr="00864C5F" w:rsidRDefault="00643504" w:rsidP="006435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64C5F">
              <w:rPr>
                <w:rFonts w:ascii="Book Antiqua" w:hAnsi="Book Antiqua"/>
                <w:b/>
                <w:sz w:val="20"/>
                <w:szCs w:val="20"/>
              </w:rPr>
              <w:t xml:space="preserve"> 2016</w:t>
            </w:r>
          </w:p>
        </w:tc>
      </w:tr>
      <w:tr w:rsidR="00643504" w:rsidTr="00643504">
        <w:tc>
          <w:tcPr>
            <w:tcW w:w="6629" w:type="dxa"/>
          </w:tcPr>
          <w:p w:rsidR="00643504" w:rsidRPr="00864C5F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Servizi istituzionali e generali, di gestione</w:t>
            </w:r>
          </w:p>
        </w:tc>
        <w:tc>
          <w:tcPr>
            <w:tcW w:w="3149" w:type="dxa"/>
          </w:tcPr>
          <w:p w:rsidR="00643504" w:rsidRPr="0094139D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476.186,76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Giustizia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Ordine pubblico e sicurezza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29.290,00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Istruzione e diritto allo studio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364.135,39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Tutela e valorizzazione dei beni e attività culturali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Politiche giovanili, sport e tempo libero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49.001,46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Turismo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326.414,89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Assetto del territorio ed edilizia abitativa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16.018,07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Sviluppo sostenibile e tutela del territorio e dell’ambiente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63.547,49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Trasporti e diritto alla mobilità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1.155.416,88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Soccorso civile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Diritti sociali, politiche sociali e famiglia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202.116,70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Tutela della salute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Sviluppo economico e competitività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13.592,05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Politiche per il lavoro e la formazione professionale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Agricoltura, politiche agroalimentari e pesca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Energia e diversificazione delle fonti energetiche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Pr="00864C5F" w:rsidRDefault="00643504" w:rsidP="0064350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20.  Fondi e accantonamenti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Pr="00BB26B6" w:rsidRDefault="00643504" w:rsidP="0064350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 xml:space="preserve">Totale spese </w:t>
            </w:r>
            <w:r>
              <w:rPr>
                <w:rFonts w:ascii="Book Antiqua" w:hAnsi="Book Antiqua"/>
                <w:b/>
                <w:sz w:val="20"/>
                <w:szCs w:val="20"/>
              </w:rPr>
              <w:t>in c/capitale</w:t>
            </w:r>
          </w:p>
        </w:tc>
        <w:tc>
          <w:tcPr>
            <w:tcW w:w="3149" w:type="dxa"/>
          </w:tcPr>
          <w:p w:rsidR="00643504" w:rsidRPr="00BB26B6" w:rsidRDefault="00643504" w:rsidP="0064350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2.695.719,69</w:t>
            </w:r>
          </w:p>
        </w:tc>
      </w:tr>
    </w:tbl>
    <w:p w:rsidR="00643504" w:rsidRDefault="00643504" w:rsidP="00785DA7">
      <w:pPr>
        <w:rPr>
          <w:rFonts w:ascii="Book Antiqua" w:hAnsi="Book Antiqua"/>
          <w:b/>
          <w:sz w:val="24"/>
          <w:szCs w:val="24"/>
        </w:rPr>
      </w:pPr>
    </w:p>
    <w:p w:rsidR="008777AB" w:rsidRDefault="008777AB" w:rsidP="00785DA7">
      <w:pPr>
        <w:rPr>
          <w:rFonts w:ascii="Book Antiqua" w:hAnsi="Book Antiqua"/>
          <w:b/>
          <w:sz w:val="24"/>
          <w:szCs w:val="24"/>
        </w:rPr>
      </w:pPr>
    </w:p>
    <w:p w:rsidR="00643504" w:rsidRDefault="00643504" w:rsidP="00643504">
      <w:pPr>
        <w:jc w:val="center"/>
        <w:rPr>
          <w:rFonts w:ascii="Book Antiqua" w:hAnsi="Book Antiqua"/>
          <w:b/>
          <w:sz w:val="24"/>
          <w:szCs w:val="24"/>
        </w:rPr>
      </w:pPr>
      <w:r w:rsidRPr="00BB26B6">
        <w:rPr>
          <w:rFonts w:ascii="Book Antiqua" w:hAnsi="Book Antiqua"/>
          <w:b/>
          <w:sz w:val="24"/>
          <w:szCs w:val="24"/>
        </w:rPr>
        <w:t xml:space="preserve">SPESE </w:t>
      </w:r>
      <w:r>
        <w:rPr>
          <w:rFonts w:ascii="Book Antiqua" w:hAnsi="Book Antiqua"/>
          <w:b/>
          <w:sz w:val="24"/>
          <w:szCs w:val="24"/>
        </w:rPr>
        <w:t>IN C/CAPITALE</w:t>
      </w:r>
      <w:r w:rsidRPr="00BB26B6">
        <w:rPr>
          <w:rFonts w:ascii="Book Antiqua" w:hAnsi="Book Antiqua"/>
          <w:b/>
          <w:sz w:val="24"/>
          <w:szCs w:val="24"/>
        </w:rPr>
        <w:t xml:space="preserve"> ANNO 2016 – CLASSIFICAZIONE PER MACROAGGREGATO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3504" w:rsidTr="00643504">
        <w:tc>
          <w:tcPr>
            <w:tcW w:w="4889" w:type="dxa"/>
          </w:tcPr>
          <w:p w:rsidR="00643504" w:rsidRPr="00BB26B6" w:rsidRDefault="00643504" w:rsidP="006435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Descrizione macroaggregato</w:t>
            </w:r>
          </w:p>
        </w:tc>
        <w:tc>
          <w:tcPr>
            <w:tcW w:w="4889" w:type="dxa"/>
          </w:tcPr>
          <w:p w:rsidR="00643504" w:rsidRPr="00BB26B6" w:rsidRDefault="00643504" w:rsidP="006435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2016</w:t>
            </w:r>
          </w:p>
        </w:tc>
      </w:tr>
      <w:tr w:rsidR="00643504" w:rsidTr="00643504">
        <w:tc>
          <w:tcPr>
            <w:tcW w:w="4889" w:type="dxa"/>
          </w:tcPr>
          <w:p w:rsidR="00643504" w:rsidRPr="00643504" w:rsidRDefault="00643504" w:rsidP="00643504">
            <w:pPr>
              <w:pStyle w:val="Paragrafoelenco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Investimenti fissi lordi</w:t>
            </w:r>
          </w:p>
        </w:tc>
        <w:tc>
          <w:tcPr>
            <w:tcW w:w="488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2.695.719,69</w:t>
            </w:r>
          </w:p>
        </w:tc>
      </w:tr>
      <w:tr w:rsidR="00643504" w:rsidTr="00643504">
        <w:tc>
          <w:tcPr>
            <w:tcW w:w="4889" w:type="dxa"/>
          </w:tcPr>
          <w:p w:rsidR="00643504" w:rsidRPr="00BB26B6" w:rsidRDefault="00643504" w:rsidP="0064350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 xml:space="preserve">Totale spese </w:t>
            </w:r>
            <w:r>
              <w:rPr>
                <w:rFonts w:ascii="Book Antiqua" w:hAnsi="Book Antiqua"/>
                <w:b/>
                <w:sz w:val="20"/>
                <w:szCs w:val="20"/>
              </w:rPr>
              <w:t>in c/capitale</w:t>
            </w:r>
          </w:p>
        </w:tc>
        <w:tc>
          <w:tcPr>
            <w:tcW w:w="4889" w:type="dxa"/>
          </w:tcPr>
          <w:p w:rsidR="00643504" w:rsidRPr="00BB26B6" w:rsidRDefault="00643504" w:rsidP="0064350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2.695.719,69</w:t>
            </w:r>
          </w:p>
        </w:tc>
      </w:tr>
    </w:tbl>
    <w:p w:rsidR="00643504" w:rsidRDefault="00643504" w:rsidP="00785DA7">
      <w:pPr>
        <w:rPr>
          <w:rFonts w:ascii="Book Antiqua" w:hAnsi="Book Antiqua"/>
          <w:b/>
          <w:sz w:val="24"/>
          <w:szCs w:val="24"/>
        </w:rPr>
      </w:pPr>
    </w:p>
    <w:p w:rsidR="00025CAD" w:rsidRDefault="00025CAD" w:rsidP="00025CA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Equilibrio del bilancio di parte capitale</w:t>
      </w:r>
    </w:p>
    <w:tbl>
      <w:tblPr>
        <w:tblW w:w="10289" w:type="dxa"/>
        <w:tblInd w:w="36" w:type="dxa"/>
        <w:tblLayout w:type="fixed"/>
        <w:tblCellMar>
          <w:top w:w="113" w:type="dxa"/>
          <w:left w:w="36" w:type="dxa"/>
          <w:bottom w:w="113" w:type="dxa"/>
          <w:right w:w="36" w:type="dxa"/>
        </w:tblCellMar>
        <w:tblLook w:val="0000"/>
      </w:tblPr>
      <w:tblGrid>
        <w:gridCol w:w="3659"/>
        <w:gridCol w:w="1440"/>
        <w:gridCol w:w="272"/>
        <w:gridCol w:w="2587"/>
        <w:gridCol w:w="272"/>
        <w:gridCol w:w="272"/>
        <w:gridCol w:w="272"/>
        <w:gridCol w:w="1515"/>
      </w:tblGrid>
      <w:tr w:rsidR="00025CAD" w:rsidRPr="00025CAD" w:rsidTr="00025CAD">
        <w:tc>
          <w:tcPr>
            <w:tcW w:w="36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25CAD" w:rsidRPr="00025CAD" w:rsidRDefault="00025CAD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Entrate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Importo 2016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Spese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Importo 2016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Utilizzo avanzo amministrazione per spese investimenti (+)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838.000,00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in conto capitale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1.976.440,66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in conto capitale (+)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681.303,64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4 - Entrate in conto capitale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756.436,07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2 - Spese in conto capitale (+)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2.695.719,69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5 - Entrate da riduzione attività finanziarie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3.01 - Spese per acquisizione di attività finanziarie (+)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6 - Accensione prestiti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Titoli 4+5+6+fpv+avanzo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3.570.876,73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Titoli 2+3.01+fpv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3.377.023,33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ENTRATA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3.570.876,73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SPESA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3.377.023,33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79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Risultato del Bilancio Investimenti (ENTRATA - SPESA)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193.853,40</w:t>
            </w:r>
          </w:p>
        </w:tc>
      </w:tr>
    </w:tbl>
    <w:p w:rsidR="00025CAD" w:rsidRDefault="00025CAD" w:rsidP="00025CAD">
      <w:pPr>
        <w:rPr>
          <w:rFonts w:ascii="Book Antiqua" w:hAnsi="Book Antiqua"/>
          <w:b/>
          <w:sz w:val="24"/>
          <w:szCs w:val="24"/>
        </w:rPr>
      </w:pPr>
    </w:p>
    <w:p w:rsidR="00025CAD" w:rsidRDefault="00025CAD" w:rsidP="00785DA7">
      <w:pPr>
        <w:rPr>
          <w:rFonts w:ascii="Book Antiqua" w:hAnsi="Book Antiqua"/>
          <w:b/>
          <w:sz w:val="24"/>
          <w:szCs w:val="24"/>
        </w:rPr>
      </w:pPr>
    </w:p>
    <w:p w:rsidR="00B66231" w:rsidRDefault="00B66231" w:rsidP="00B66231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 servizi Pubblici</w:t>
      </w:r>
    </w:p>
    <w:p w:rsidR="00B66231" w:rsidRDefault="00B66231" w:rsidP="00B66231">
      <w:pPr>
        <w:rPr>
          <w:rFonts w:ascii="Book Antiqua" w:hAnsi="Book Antiqua"/>
        </w:rPr>
      </w:pPr>
      <w:r>
        <w:rPr>
          <w:rFonts w:ascii="Book Antiqua" w:hAnsi="Book Antiqua"/>
        </w:rPr>
        <w:t>Relativamente ai servizi pubblici a domanda individuale, a consuntivo la gestione di questi servizi ha registrato una copertura media del 75,84%, come si desume dal seguente prospetto:</w:t>
      </w:r>
    </w:p>
    <w:p w:rsidR="00BD488D" w:rsidRDefault="00BD488D" w:rsidP="00B66231">
      <w:pPr>
        <w:rPr>
          <w:rFonts w:ascii="Book Antiqua" w:hAnsi="Book Antiqua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660"/>
        <w:gridCol w:w="1926"/>
        <w:gridCol w:w="2185"/>
        <w:gridCol w:w="1417"/>
        <w:gridCol w:w="1590"/>
      </w:tblGrid>
      <w:tr w:rsidR="00B66231" w:rsidTr="00B66231">
        <w:tc>
          <w:tcPr>
            <w:tcW w:w="2660" w:type="dxa"/>
          </w:tcPr>
          <w:p w:rsidR="00B66231" w:rsidRPr="00B66231" w:rsidRDefault="00B66231" w:rsidP="00B66231">
            <w:pPr>
              <w:jc w:val="center"/>
              <w:rPr>
                <w:rFonts w:ascii="Book Antiqua" w:hAnsi="Book Antiqua"/>
                <w:b/>
              </w:rPr>
            </w:pPr>
            <w:r w:rsidRPr="00B66231">
              <w:rPr>
                <w:rFonts w:ascii="Book Antiqua" w:hAnsi="Book Antiqua"/>
                <w:b/>
              </w:rPr>
              <w:t>Servizio</w:t>
            </w:r>
          </w:p>
        </w:tc>
        <w:tc>
          <w:tcPr>
            <w:tcW w:w="1926" w:type="dxa"/>
          </w:tcPr>
          <w:p w:rsidR="00B66231" w:rsidRPr="00B66231" w:rsidRDefault="00B66231" w:rsidP="00B66231">
            <w:pPr>
              <w:jc w:val="center"/>
              <w:rPr>
                <w:rFonts w:ascii="Book Antiqua" w:hAnsi="Book Antiqua"/>
                <w:b/>
              </w:rPr>
            </w:pPr>
            <w:r w:rsidRPr="00B66231">
              <w:rPr>
                <w:rFonts w:ascii="Book Antiqua" w:hAnsi="Book Antiqua"/>
                <w:b/>
              </w:rPr>
              <w:t>Entrate accertate</w:t>
            </w:r>
          </w:p>
        </w:tc>
        <w:tc>
          <w:tcPr>
            <w:tcW w:w="2185" w:type="dxa"/>
          </w:tcPr>
          <w:p w:rsidR="00B66231" w:rsidRPr="00B66231" w:rsidRDefault="00B66231" w:rsidP="00B66231">
            <w:pPr>
              <w:jc w:val="center"/>
              <w:rPr>
                <w:rFonts w:ascii="Book Antiqua" w:hAnsi="Book Antiqua"/>
                <w:b/>
              </w:rPr>
            </w:pPr>
            <w:r w:rsidRPr="00B66231">
              <w:rPr>
                <w:rFonts w:ascii="Book Antiqua" w:hAnsi="Book Antiqua"/>
                <w:b/>
              </w:rPr>
              <w:t>Spese impegnate</w:t>
            </w:r>
          </w:p>
        </w:tc>
        <w:tc>
          <w:tcPr>
            <w:tcW w:w="1417" w:type="dxa"/>
          </w:tcPr>
          <w:p w:rsidR="00B66231" w:rsidRPr="00B66231" w:rsidRDefault="00B66231" w:rsidP="00B66231">
            <w:pPr>
              <w:jc w:val="center"/>
              <w:rPr>
                <w:rFonts w:ascii="Book Antiqua" w:hAnsi="Book Antiqua"/>
                <w:b/>
              </w:rPr>
            </w:pPr>
            <w:r w:rsidRPr="00B66231">
              <w:rPr>
                <w:rFonts w:ascii="Book Antiqua" w:hAnsi="Book Antiqua"/>
                <w:b/>
              </w:rPr>
              <w:t>Differenza</w:t>
            </w:r>
          </w:p>
        </w:tc>
        <w:tc>
          <w:tcPr>
            <w:tcW w:w="1590" w:type="dxa"/>
          </w:tcPr>
          <w:p w:rsidR="00B66231" w:rsidRPr="00B66231" w:rsidRDefault="00B66231" w:rsidP="00B66231">
            <w:pPr>
              <w:jc w:val="center"/>
              <w:rPr>
                <w:rFonts w:ascii="Book Antiqua" w:hAnsi="Book Antiqua"/>
                <w:b/>
              </w:rPr>
            </w:pPr>
            <w:r w:rsidRPr="00B66231">
              <w:rPr>
                <w:rFonts w:ascii="Book Antiqua" w:hAnsi="Book Antiqua"/>
                <w:b/>
              </w:rPr>
              <w:t>% copertura</w:t>
            </w:r>
          </w:p>
        </w:tc>
      </w:tr>
      <w:tr w:rsidR="00B66231" w:rsidTr="00B66231">
        <w:tc>
          <w:tcPr>
            <w:tcW w:w="2660" w:type="dxa"/>
          </w:tcPr>
          <w:p w:rsidR="00B66231" w:rsidRDefault="00B66231" w:rsidP="00B662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Asilo Nido (costi al 50%)</w:t>
            </w:r>
          </w:p>
        </w:tc>
        <w:tc>
          <w:tcPr>
            <w:tcW w:w="1926" w:type="dxa"/>
          </w:tcPr>
          <w:p w:rsidR="00B66231" w:rsidRDefault="00B66231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145.085,09</w:t>
            </w:r>
          </w:p>
        </w:tc>
        <w:tc>
          <w:tcPr>
            <w:tcW w:w="2185" w:type="dxa"/>
          </w:tcPr>
          <w:p w:rsidR="00B66231" w:rsidRDefault="00B66231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152.076,91</w:t>
            </w:r>
          </w:p>
        </w:tc>
        <w:tc>
          <w:tcPr>
            <w:tcW w:w="1417" w:type="dxa"/>
          </w:tcPr>
          <w:p w:rsidR="00B66231" w:rsidRDefault="00B66231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-6.991,82</w:t>
            </w:r>
          </w:p>
        </w:tc>
        <w:tc>
          <w:tcPr>
            <w:tcW w:w="1590" w:type="dxa"/>
          </w:tcPr>
          <w:p w:rsidR="00B66231" w:rsidRDefault="00B66231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95,40</w:t>
            </w:r>
          </w:p>
        </w:tc>
      </w:tr>
      <w:tr w:rsidR="00B66231" w:rsidTr="00B66231">
        <w:tc>
          <w:tcPr>
            <w:tcW w:w="2660" w:type="dxa"/>
          </w:tcPr>
          <w:p w:rsidR="00B66231" w:rsidRDefault="00B66231" w:rsidP="00B662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Servizi cimiteriali</w:t>
            </w:r>
          </w:p>
        </w:tc>
        <w:tc>
          <w:tcPr>
            <w:tcW w:w="1926" w:type="dxa"/>
          </w:tcPr>
          <w:p w:rsidR="00B66231" w:rsidRDefault="00B66231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127.747,70</w:t>
            </w:r>
          </w:p>
        </w:tc>
        <w:tc>
          <w:tcPr>
            <w:tcW w:w="2185" w:type="dxa"/>
          </w:tcPr>
          <w:p w:rsidR="00B66231" w:rsidRDefault="00B66231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132.933,19</w:t>
            </w:r>
          </w:p>
        </w:tc>
        <w:tc>
          <w:tcPr>
            <w:tcW w:w="1417" w:type="dxa"/>
          </w:tcPr>
          <w:p w:rsidR="00B66231" w:rsidRDefault="00B66231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-5.185,49</w:t>
            </w:r>
          </w:p>
        </w:tc>
        <w:tc>
          <w:tcPr>
            <w:tcW w:w="1590" w:type="dxa"/>
          </w:tcPr>
          <w:p w:rsidR="00B66231" w:rsidRDefault="00B66231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96,10</w:t>
            </w:r>
          </w:p>
        </w:tc>
      </w:tr>
      <w:tr w:rsidR="00B66231" w:rsidTr="00B66231">
        <w:tc>
          <w:tcPr>
            <w:tcW w:w="2660" w:type="dxa"/>
          </w:tcPr>
          <w:p w:rsidR="00B66231" w:rsidRDefault="00B66231" w:rsidP="00B662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Mostre e musei</w:t>
            </w:r>
          </w:p>
        </w:tc>
        <w:tc>
          <w:tcPr>
            <w:tcW w:w="1926" w:type="dxa"/>
          </w:tcPr>
          <w:p w:rsidR="00B66231" w:rsidRDefault="00B66231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500,00</w:t>
            </w:r>
          </w:p>
        </w:tc>
        <w:tc>
          <w:tcPr>
            <w:tcW w:w="2185" w:type="dxa"/>
          </w:tcPr>
          <w:p w:rsidR="00B66231" w:rsidRDefault="00B66231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10.455,07</w:t>
            </w:r>
          </w:p>
        </w:tc>
        <w:tc>
          <w:tcPr>
            <w:tcW w:w="1417" w:type="dxa"/>
          </w:tcPr>
          <w:p w:rsidR="00B66231" w:rsidRDefault="00BD488D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-9.955,07</w:t>
            </w:r>
          </w:p>
        </w:tc>
        <w:tc>
          <w:tcPr>
            <w:tcW w:w="1590" w:type="dxa"/>
          </w:tcPr>
          <w:p w:rsidR="00B66231" w:rsidRDefault="00BD488D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4,78</w:t>
            </w:r>
          </w:p>
        </w:tc>
      </w:tr>
      <w:tr w:rsidR="00BD488D" w:rsidTr="00B66231">
        <w:tc>
          <w:tcPr>
            <w:tcW w:w="2660" w:type="dxa"/>
          </w:tcPr>
          <w:p w:rsidR="00BD488D" w:rsidRDefault="00BD488D" w:rsidP="00B662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Refezione scolastica</w:t>
            </w:r>
          </w:p>
        </w:tc>
        <w:tc>
          <w:tcPr>
            <w:tcW w:w="1926" w:type="dxa"/>
          </w:tcPr>
          <w:p w:rsidR="00BD488D" w:rsidRDefault="00BD488D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250.000,00</w:t>
            </w:r>
          </w:p>
        </w:tc>
        <w:tc>
          <w:tcPr>
            <w:tcW w:w="2185" w:type="dxa"/>
          </w:tcPr>
          <w:p w:rsidR="00BD488D" w:rsidRDefault="00BD488D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394.622,20</w:t>
            </w:r>
          </w:p>
        </w:tc>
        <w:tc>
          <w:tcPr>
            <w:tcW w:w="1417" w:type="dxa"/>
          </w:tcPr>
          <w:p w:rsidR="00BD488D" w:rsidRDefault="00BD488D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-144.622,20</w:t>
            </w:r>
          </w:p>
        </w:tc>
        <w:tc>
          <w:tcPr>
            <w:tcW w:w="1590" w:type="dxa"/>
          </w:tcPr>
          <w:p w:rsidR="00BD488D" w:rsidRDefault="00BD488D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63,35</w:t>
            </w:r>
          </w:p>
        </w:tc>
      </w:tr>
    </w:tbl>
    <w:p w:rsidR="00B66231" w:rsidRDefault="00B66231" w:rsidP="00B66231">
      <w:pPr>
        <w:rPr>
          <w:rFonts w:ascii="Book Antiqua" w:hAnsi="Book Antiqua"/>
        </w:rPr>
      </w:pPr>
    </w:p>
    <w:p w:rsidR="00BD488D" w:rsidRDefault="00BD488D" w:rsidP="00B66231">
      <w:pPr>
        <w:rPr>
          <w:rFonts w:ascii="Book Antiqua" w:hAnsi="Book Antiqua"/>
        </w:rPr>
      </w:pPr>
    </w:p>
    <w:p w:rsidR="00F762F2" w:rsidRDefault="00F762F2" w:rsidP="00B66231">
      <w:pPr>
        <w:rPr>
          <w:rFonts w:ascii="Book Antiqua" w:hAnsi="Book Antiqua"/>
        </w:rPr>
      </w:pPr>
    </w:p>
    <w:p w:rsidR="00F762F2" w:rsidRPr="00B66231" w:rsidRDefault="00F762F2" w:rsidP="00B66231">
      <w:pPr>
        <w:rPr>
          <w:rFonts w:ascii="Book Antiqua" w:hAnsi="Book Antiqua"/>
        </w:rPr>
      </w:pPr>
    </w:p>
    <w:p w:rsidR="00824B24" w:rsidRDefault="00824B24" w:rsidP="00824B2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Situazione economico patrimoniale</w:t>
      </w:r>
    </w:p>
    <w:p w:rsidR="00824B24" w:rsidRPr="00824B24" w:rsidRDefault="00824B24" w:rsidP="00824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 w:cs="Arial"/>
        </w:rPr>
      </w:pPr>
      <w:r w:rsidRPr="00824B24">
        <w:rPr>
          <w:rFonts w:ascii="Book Antiqua" w:hAnsi="Book Antiqua" w:cs="Arial"/>
        </w:rPr>
        <w:t>Il risultato economico rappresenta un “</w:t>
      </w:r>
      <w:r w:rsidRPr="00824B24">
        <w:rPr>
          <w:rFonts w:ascii="Book Antiqua" w:hAnsi="Book Antiqua" w:cs="Arial"/>
          <w:i/>
          <w:iCs/>
        </w:rPr>
        <w:t>indicatore sintetico</w:t>
      </w:r>
      <w:r w:rsidRPr="00824B24">
        <w:rPr>
          <w:rFonts w:ascii="Book Antiqua" w:hAnsi="Book Antiqua" w:cs="Arial"/>
        </w:rPr>
        <w:t>” dell'intera gestione economica del periodo ed è dato dalla differenza tra componenti positivi e negativi della gestione, così come risultanti dal Conto economico.</w:t>
      </w:r>
    </w:p>
    <w:p w:rsidR="00824B24" w:rsidRDefault="00824B24" w:rsidP="00824B24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100" w:type="dxa"/>
          <w:left w:w="40" w:type="dxa"/>
          <w:bottom w:w="100" w:type="dxa"/>
          <w:right w:w="40" w:type="dxa"/>
        </w:tblCellMar>
        <w:tblLook w:val="0000"/>
      </w:tblPr>
      <w:tblGrid>
        <w:gridCol w:w="5091"/>
        <w:gridCol w:w="1845"/>
      </w:tblGrid>
      <w:tr w:rsidR="00824B24" w:rsidRPr="00824B24" w:rsidTr="00824B24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IL RISULTATO ECONOMICO DELLA GESTIONE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824B24" w:rsidRPr="00824B24" w:rsidTr="00824B24">
        <w:tblPrEx>
          <w:tblCellMar>
            <w:top w:w="60" w:type="dxa"/>
            <w:bottom w:w="60" w:type="dxa"/>
          </w:tblCellMar>
        </w:tblPrEx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a) Componenti positivi della gestione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8.921.082,30</w:t>
            </w:r>
          </w:p>
        </w:tc>
      </w:tr>
      <w:tr w:rsidR="00824B24" w:rsidRPr="00824B24" w:rsidTr="00824B24">
        <w:tblPrEx>
          <w:tblCellMar>
            <w:top w:w="60" w:type="dxa"/>
            <w:bottom w:w="60" w:type="dxa"/>
          </w:tblCellMar>
        </w:tblPrEx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b) Componenti negativi della gestione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10.791.830,11</w:t>
            </w:r>
          </w:p>
        </w:tc>
      </w:tr>
      <w:tr w:rsidR="00824B24" w:rsidRPr="00824B24" w:rsidTr="00824B24">
        <w:tblPrEx>
          <w:tblCellMar>
            <w:top w:w="60" w:type="dxa"/>
            <w:bottom w:w="60" w:type="dxa"/>
          </w:tblCellMar>
        </w:tblPrEx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Differenza fra comp. positivi e negativi della gestione (a-b)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-1.870.747,81</w:t>
            </w:r>
          </w:p>
        </w:tc>
      </w:tr>
      <w:tr w:rsidR="00824B24" w:rsidRPr="00824B24" w:rsidTr="00824B24">
        <w:tblPrEx>
          <w:tblCellMar>
            <w:top w:w="60" w:type="dxa"/>
            <w:bottom w:w="60" w:type="dxa"/>
          </w:tblCellMar>
        </w:tblPrEx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c) Proventi ed oneri finanziari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-388.192,27</w:t>
            </w:r>
          </w:p>
        </w:tc>
      </w:tr>
      <w:tr w:rsidR="00824B24" w:rsidRPr="00824B24" w:rsidTr="00824B24">
        <w:tblPrEx>
          <w:tblCellMar>
            <w:top w:w="60" w:type="dxa"/>
            <w:bottom w:w="60" w:type="dxa"/>
          </w:tblCellMar>
        </w:tblPrEx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d) Rettifiche di valore attività finanziarie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4B24" w:rsidRPr="00824B24" w:rsidTr="00824B24">
        <w:tblPrEx>
          <w:tblCellMar>
            <w:top w:w="60" w:type="dxa"/>
            <w:bottom w:w="60" w:type="dxa"/>
          </w:tblCellMar>
        </w:tblPrEx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e) Proventi ed oneri straordinari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138.943,58</w:t>
            </w:r>
          </w:p>
        </w:tc>
      </w:tr>
      <w:tr w:rsidR="00824B24" w:rsidRPr="00824B24" w:rsidTr="00824B24">
        <w:tblPrEx>
          <w:tblCellMar>
            <w:top w:w="60" w:type="dxa"/>
            <w:bottom w:w="60" w:type="dxa"/>
          </w:tblCellMar>
        </w:tblPrEx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Risultato prima delle imposte (a-b+c+d+e)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-2.119.996,50</w:t>
            </w:r>
          </w:p>
        </w:tc>
      </w:tr>
      <w:tr w:rsidR="00824B24" w:rsidRPr="00824B24" w:rsidTr="00824B24">
        <w:tblPrEx>
          <w:tblCellMar>
            <w:top w:w="60" w:type="dxa"/>
            <w:bottom w:w="60" w:type="dxa"/>
          </w:tblCellMar>
        </w:tblPrEx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Imposte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131.419,00</w:t>
            </w:r>
          </w:p>
        </w:tc>
      </w:tr>
      <w:tr w:rsidR="00824B24" w:rsidRPr="00824B24" w:rsidTr="00824B24">
        <w:tblPrEx>
          <w:tblCellMar>
            <w:top w:w="60" w:type="dxa"/>
            <w:bottom w:w="60" w:type="dxa"/>
          </w:tblCellMar>
        </w:tblPrEx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Risultato economico d'esercizio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-2.251.415,50</w:t>
            </w:r>
          </w:p>
        </w:tc>
      </w:tr>
    </w:tbl>
    <w:p w:rsidR="00824B24" w:rsidRDefault="00824B24" w:rsidP="00824B24">
      <w:pPr>
        <w:rPr>
          <w:rFonts w:ascii="Book Antiqua" w:hAnsi="Book Antiqua"/>
          <w:sz w:val="24"/>
          <w:szCs w:val="24"/>
        </w:rPr>
      </w:pPr>
    </w:p>
    <w:p w:rsidR="00824B24" w:rsidRDefault="00824B24" w:rsidP="00824B24">
      <w:pPr>
        <w:rPr>
          <w:rFonts w:ascii="Book Antiqua" w:hAnsi="Book Antiqua"/>
        </w:rPr>
      </w:pPr>
      <w:r>
        <w:rPr>
          <w:rFonts w:ascii="Book Antiqua" w:hAnsi="Book Antiqua"/>
        </w:rPr>
        <w:t>La gestione patrimoniale, nel suo complesso è direttamente correlata con quella economica</w:t>
      </w:r>
      <w:r w:rsidR="0071004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ed evidenzia la variazione delle voci dell’attivo e del passivo cos’ come risultanti al termine dell’esercizio.</w:t>
      </w:r>
    </w:p>
    <w:p w:rsidR="00824B24" w:rsidRDefault="00824B24" w:rsidP="00824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Nel nostro Ente il conto del patrimonio mostra al 31 dicembre 2016 i seguenti risultati: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00DB3" w:rsidTr="00E00DB3">
        <w:tc>
          <w:tcPr>
            <w:tcW w:w="3259" w:type="dxa"/>
          </w:tcPr>
          <w:p w:rsidR="00E00DB3" w:rsidRPr="00E00DB3" w:rsidRDefault="00E00DB3" w:rsidP="00824B24">
            <w:pPr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STATO PATRIMONIALE</w:t>
            </w:r>
          </w:p>
        </w:tc>
        <w:tc>
          <w:tcPr>
            <w:tcW w:w="3259" w:type="dxa"/>
          </w:tcPr>
          <w:p w:rsidR="00E00DB3" w:rsidRDefault="00E00DB3" w:rsidP="00824B24">
            <w:pPr>
              <w:rPr>
                <w:rFonts w:ascii="Book Antiqua" w:hAnsi="Book Antiqua"/>
              </w:rPr>
            </w:pPr>
          </w:p>
        </w:tc>
        <w:tc>
          <w:tcPr>
            <w:tcW w:w="3260" w:type="dxa"/>
          </w:tcPr>
          <w:p w:rsidR="00E00DB3" w:rsidRDefault="00E00DB3" w:rsidP="00824B24">
            <w:pPr>
              <w:rPr>
                <w:rFonts w:ascii="Book Antiqua" w:hAnsi="Book Antiqua"/>
              </w:rPr>
            </w:pPr>
          </w:p>
        </w:tc>
      </w:tr>
      <w:tr w:rsidR="00E00DB3" w:rsidTr="00E00DB3">
        <w:tc>
          <w:tcPr>
            <w:tcW w:w="3259" w:type="dxa"/>
          </w:tcPr>
          <w:p w:rsidR="00E00DB3" w:rsidRPr="00E00DB3" w:rsidRDefault="00E00DB3" w:rsidP="00E00DB3">
            <w:pPr>
              <w:jc w:val="center"/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Attivo</w:t>
            </w:r>
          </w:p>
        </w:tc>
        <w:tc>
          <w:tcPr>
            <w:tcW w:w="3259" w:type="dxa"/>
          </w:tcPr>
          <w:p w:rsidR="00E00DB3" w:rsidRPr="00E00DB3" w:rsidRDefault="00E00DB3" w:rsidP="00E00DB3">
            <w:pPr>
              <w:jc w:val="center"/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01/01/2016</w:t>
            </w:r>
          </w:p>
        </w:tc>
        <w:tc>
          <w:tcPr>
            <w:tcW w:w="3260" w:type="dxa"/>
          </w:tcPr>
          <w:p w:rsidR="00E00DB3" w:rsidRPr="00E00DB3" w:rsidRDefault="00E00DB3" w:rsidP="00E00DB3">
            <w:pPr>
              <w:jc w:val="center"/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31/12/2016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</w:rPr>
            </w:pPr>
            <w:r w:rsidRPr="00E00DB3">
              <w:rPr>
                <w:rFonts w:ascii="Book Antiqua" w:hAnsi="Book Antiqua"/>
              </w:rPr>
              <w:t>Immobilizzazioni immateriali</w:t>
            </w:r>
          </w:p>
        </w:tc>
        <w:tc>
          <w:tcPr>
            <w:tcW w:w="3259" w:type="dxa"/>
          </w:tcPr>
          <w:p w:rsidR="00E00DB3" w:rsidRPr="00E00DB3" w:rsidRDefault="00E00DB3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  <w:tc>
          <w:tcPr>
            <w:tcW w:w="3260" w:type="dxa"/>
          </w:tcPr>
          <w:p w:rsidR="00E00DB3" w:rsidRPr="00E00DB3" w:rsidRDefault="00E00DB3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9.869,75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Immobilizzazioni materiali</w:t>
            </w:r>
          </w:p>
        </w:tc>
        <w:tc>
          <w:tcPr>
            <w:tcW w:w="3259" w:type="dxa"/>
          </w:tcPr>
          <w:p w:rsidR="00E00DB3" w:rsidRDefault="00E00DB3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34.674.387,30</w:t>
            </w:r>
          </w:p>
        </w:tc>
        <w:tc>
          <w:tcPr>
            <w:tcW w:w="3260" w:type="dxa"/>
          </w:tcPr>
          <w:p w:rsidR="00E00DB3" w:rsidRDefault="00E00DB3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36.145.518,08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Default="00E00DB3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Immobilizzazioni finanziarie</w:t>
            </w:r>
          </w:p>
        </w:tc>
        <w:tc>
          <w:tcPr>
            <w:tcW w:w="3259" w:type="dxa"/>
          </w:tcPr>
          <w:p w:rsidR="00E00DB3" w:rsidRDefault="00E00DB3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706.832,54</w:t>
            </w:r>
          </w:p>
        </w:tc>
        <w:tc>
          <w:tcPr>
            <w:tcW w:w="3260" w:type="dxa"/>
          </w:tcPr>
          <w:p w:rsidR="00E00DB3" w:rsidRDefault="00E00DB3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706.832,54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Totale immobilizzazioni</w:t>
            </w:r>
          </w:p>
        </w:tc>
        <w:tc>
          <w:tcPr>
            <w:tcW w:w="3259" w:type="dxa"/>
          </w:tcPr>
          <w:p w:rsidR="00E00DB3" w:rsidRPr="00E00DB3" w:rsidRDefault="00E00DB3" w:rsidP="00E00DB3">
            <w:pPr>
              <w:jc w:val="right"/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35.381.219,84</w:t>
            </w:r>
          </w:p>
        </w:tc>
        <w:tc>
          <w:tcPr>
            <w:tcW w:w="3260" w:type="dxa"/>
          </w:tcPr>
          <w:p w:rsidR="00E00DB3" w:rsidRPr="00E00DB3" w:rsidRDefault="00E00DB3" w:rsidP="00E00DB3">
            <w:pPr>
              <w:jc w:val="right"/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36.862.220,37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Rimanenze</w:t>
            </w:r>
          </w:p>
        </w:tc>
        <w:tc>
          <w:tcPr>
            <w:tcW w:w="3259" w:type="dxa"/>
          </w:tcPr>
          <w:p w:rsidR="00E00DB3" w:rsidRPr="00E00DB3" w:rsidRDefault="00E00DB3" w:rsidP="00E00DB3">
            <w:pPr>
              <w:jc w:val="right"/>
              <w:rPr>
                <w:rFonts w:ascii="Book Antiqua" w:hAnsi="Book Antiqua"/>
              </w:rPr>
            </w:pPr>
            <w:r w:rsidRPr="00E00DB3">
              <w:rPr>
                <w:rFonts w:ascii="Book Antiqua" w:hAnsi="Book Antiqua"/>
              </w:rPr>
              <w:t>0,00</w:t>
            </w:r>
          </w:p>
        </w:tc>
        <w:tc>
          <w:tcPr>
            <w:tcW w:w="3260" w:type="dxa"/>
          </w:tcPr>
          <w:p w:rsidR="00E00DB3" w:rsidRPr="00E00DB3" w:rsidRDefault="00E00DB3" w:rsidP="00E00DB3">
            <w:pPr>
              <w:jc w:val="right"/>
              <w:rPr>
                <w:rFonts w:ascii="Book Antiqua" w:hAnsi="Book Antiqua"/>
              </w:rPr>
            </w:pPr>
            <w:r w:rsidRPr="00E00DB3">
              <w:rPr>
                <w:rFonts w:ascii="Book Antiqua" w:hAnsi="Book Antiqua"/>
              </w:rPr>
              <w:t>0,00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Default="00840220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Crediti</w:t>
            </w:r>
          </w:p>
        </w:tc>
        <w:tc>
          <w:tcPr>
            <w:tcW w:w="3259" w:type="dxa"/>
          </w:tcPr>
          <w:p w:rsidR="00E00DB3" w:rsidRPr="00E00DB3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8.175.089,23</w:t>
            </w:r>
          </w:p>
        </w:tc>
        <w:tc>
          <w:tcPr>
            <w:tcW w:w="3260" w:type="dxa"/>
          </w:tcPr>
          <w:p w:rsidR="00E00DB3" w:rsidRPr="00E00DB3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6.522.312,48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Altre attività finanziarie</w:t>
            </w:r>
          </w:p>
        </w:tc>
        <w:tc>
          <w:tcPr>
            <w:tcW w:w="3259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Disponibilità liquide</w:t>
            </w:r>
          </w:p>
        </w:tc>
        <w:tc>
          <w:tcPr>
            <w:tcW w:w="3259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2.209.943,30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1.441.083,78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E00DB3">
            <w:pPr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Totale attivo circolante</w:t>
            </w:r>
          </w:p>
        </w:tc>
        <w:tc>
          <w:tcPr>
            <w:tcW w:w="3259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10.385.032,53</w:t>
            </w: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7.963.396,26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E00DB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Ratei e Risconti</w:t>
            </w:r>
          </w:p>
        </w:tc>
        <w:tc>
          <w:tcPr>
            <w:tcW w:w="3259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6.240,74</w:t>
            </w: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E00DB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 ATTIVO</w:t>
            </w:r>
          </w:p>
        </w:tc>
        <w:tc>
          <w:tcPr>
            <w:tcW w:w="3259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45.772.493,11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44.825.616,63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Passivo</w:t>
            </w:r>
          </w:p>
        </w:tc>
        <w:tc>
          <w:tcPr>
            <w:tcW w:w="3259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Patrimonio Netto</w:t>
            </w:r>
          </w:p>
        </w:tc>
        <w:tc>
          <w:tcPr>
            <w:tcW w:w="3259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31.135.010,91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29.299.900,51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Fondo rischi e oneri</w:t>
            </w:r>
          </w:p>
        </w:tc>
        <w:tc>
          <w:tcPr>
            <w:tcW w:w="3259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</w:rPr>
            </w:pPr>
            <w:r w:rsidRPr="00840220">
              <w:rPr>
                <w:rFonts w:ascii="Book Antiqua" w:hAnsi="Book Antiqua"/>
              </w:rPr>
              <w:t>0,00</w:t>
            </w: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</w:rPr>
            </w:pPr>
            <w:r w:rsidRPr="00840220">
              <w:rPr>
                <w:rFonts w:ascii="Book Antiqua" w:hAnsi="Book Antiqua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Trattamento di fine rapporto</w:t>
            </w:r>
          </w:p>
        </w:tc>
        <w:tc>
          <w:tcPr>
            <w:tcW w:w="3259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Debiti</w:t>
            </w:r>
          </w:p>
        </w:tc>
        <w:tc>
          <w:tcPr>
            <w:tcW w:w="3259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14.637.482,20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15.525.716,12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Ratei e Risconti</w:t>
            </w:r>
          </w:p>
        </w:tc>
        <w:tc>
          <w:tcPr>
            <w:tcW w:w="3259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840220">
            <w:pPr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TOTALE PASSIVO</w:t>
            </w:r>
          </w:p>
        </w:tc>
        <w:tc>
          <w:tcPr>
            <w:tcW w:w="3259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45.772.493,11</w:t>
            </w: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44.825.616,63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840220">
            <w:pPr>
              <w:rPr>
                <w:rFonts w:ascii="Book Antiqua" w:hAnsi="Book Antiqua"/>
                <w:b/>
                <w:i/>
              </w:rPr>
            </w:pPr>
            <w:r w:rsidRPr="00840220">
              <w:rPr>
                <w:rFonts w:ascii="Book Antiqua" w:hAnsi="Book Antiqua"/>
                <w:b/>
                <w:i/>
              </w:rPr>
              <w:t>Conti d’ordine</w:t>
            </w:r>
          </w:p>
        </w:tc>
        <w:tc>
          <w:tcPr>
            <w:tcW w:w="3259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  <w:i/>
              </w:rPr>
            </w:pPr>
            <w:r w:rsidRPr="00840220">
              <w:rPr>
                <w:rFonts w:ascii="Book Antiqua" w:hAnsi="Book Antiqua"/>
                <w:b/>
                <w:i/>
              </w:rPr>
              <w:t>752.964,86</w:t>
            </w:r>
          </w:p>
        </w:tc>
      </w:tr>
    </w:tbl>
    <w:p w:rsidR="00824B24" w:rsidRPr="00E00DB3" w:rsidRDefault="00824B24" w:rsidP="00824B24">
      <w:pPr>
        <w:rPr>
          <w:rFonts w:ascii="Book Antiqua" w:hAnsi="Book Antiqua"/>
        </w:rPr>
      </w:pPr>
    </w:p>
    <w:sectPr w:rsidR="00824B24" w:rsidRPr="00E00DB3" w:rsidSect="00846BA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F2" w:rsidRDefault="00F762F2" w:rsidP="00F762F2">
      <w:pPr>
        <w:spacing w:after="0" w:line="240" w:lineRule="auto"/>
      </w:pPr>
      <w:r>
        <w:separator/>
      </w:r>
    </w:p>
  </w:endnote>
  <w:endnote w:type="continuationSeparator" w:id="0">
    <w:p w:rsidR="00F762F2" w:rsidRDefault="00F762F2" w:rsidP="00F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2178"/>
      <w:docPartObj>
        <w:docPartGallery w:val="Page Numbers (Bottom of Page)"/>
        <w:docPartUnique/>
      </w:docPartObj>
    </w:sdtPr>
    <w:sdtContent>
      <w:p w:rsidR="00F762F2" w:rsidRDefault="00F762F2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62F2" w:rsidRDefault="00F762F2" w:rsidP="00F762F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F2" w:rsidRDefault="00F762F2" w:rsidP="00F762F2">
      <w:pPr>
        <w:spacing w:after="0" w:line="240" w:lineRule="auto"/>
      </w:pPr>
      <w:r>
        <w:separator/>
      </w:r>
    </w:p>
  </w:footnote>
  <w:footnote w:type="continuationSeparator" w:id="0">
    <w:p w:rsidR="00F762F2" w:rsidRDefault="00F762F2" w:rsidP="00F7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5B3"/>
    <w:multiLevelType w:val="hybridMultilevel"/>
    <w:tmpl w:val="5AFAA0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64B1"/>
    <w:multiLevelType w:val="hybridMultilevel"/>
    <w:tmpl w:val="3D8A47D4"/>
    <w:lvl w:ilvl="0" w:tplc="EE9A3AE2">
      <w:start w:val="99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F90"/>
    <w:multiLevelType w:val="hybridMultilevel"/>
    <w:tmpl w:val="627C8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107A"/>
    <w:multiLevelType w:val="hybridMultilevel"/>
    <w:tmpl w:val="694A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36278"/>
    <w:multiLevelType w:val="hybridMultilevel"/>
    <w:tmpl w:val="33FC94EC"/>
    <w:lvl w:ilvl="0" w:tplc="97FC1F4E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4806FA8"/>
    <w:multiLevelType w:val="hybridMultilevel"/>
    <w:tmpl w:val="694A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A2ADB"/>
    <w:multiLevelType w:val="hybridMultilevel"/>
    <w:tmpl w:val="627C8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4F75"/>
    <w:multiLevelType w:val="hybridMultilevel"/>
    <w:tmpl w:val="52A86C0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6038C"/>
    <w:multiLevelType w:val="hybridMultilevel"/>
    <w:tmpl w:val="ADB8F3C4"/>
    <w:lvl w:ilvl="0" w:tplc="0F9C0EA2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A1"/>
    <w:rsid w:val="00025CAD"/>
    <w:rsid w:val="00075FC4"/>
    <w:rsid w:val="000D36BC"/>
    <w:rsid w:val="001447A1"/>
    <w:rsid w:val="00237BD8"/>
    <w:rsid w:val="00342A71"/>
    <w:rsid w:val="004202B5"/>
    <w:rsid w:val="004F462C"/>
    <w:rsid w:val="00553369"/>
    <w:rsid w:val="00643504"/>
    <w:rsid w:val="0068599F"/>
    <w:rsid w:val="006D2D2F"/>
    <w:rsid w:val="00702D84"/>
    <w:rsid w:val="007058A8"/>
    <w:rsid w:val="0071004C"/>
    <w:rsid w:val="00785DA7"/>
    <w:rsid w:val="007B11B7"/>
    <w:rsid w:val="00824B24"/>
    <w:rsid w:val="00840220"/>
    <w:rsid w:val="00846BAA"/>
    <w:rsid w:val="00864C5F"/>
    <w:rsid w:val="008777AB"/>
    <w:rsid w:val="008B5295"/>
    <w:rsid w:val="0090494A"/>
    <w:rsid w:val="009279CD"/>
    <w:rsid w:val="00927ACE"/>
    <w:rsid w:val="0094139D"/>
    <w:rsid w:val="00977284"/>
    <w:rsid w:val="00986A2F"/>
    <w:rsid w:val="00AD08A8"/>
    <w:rsid w:val="00AD540A"/>
    <w:rsid w:val="00AF44D2"/>
    <w:rsid w:val="00B66231"/>
    <w:rsid w:val="00BB26B6"/>
    <w:rsid w:val="00BD488D"/>
    <w:rsid w:val="00CE3107"/>
    <w:rsid w:val="00D16DBA"/>
    <w:rsid w:val="00D34EEE"/>
    <w:rsid w:val="00DB6FB5"/>
    <w:rsid w:val="00E00DB3"/>
    <w:rsid w:val="00E71B2C"/>
    <w:rsid w:val="00F762F2"/>
    <w:rsid w:val="00FE7A05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5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link w:val="TitoloCarattere"/>
    <w:uiPriority w:val="10"/>
    <w:qFormat/>
    <w:rsid w:val="001447A1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447A1"/>
    <w:rPr>
      <w:rFonts w:ascii="Arial" w:eastAsia="Times New Roman" w:hAnsi="Arial" w:cs="Arial"/>
      <w:color w:val="000000"/>
      <w:kern w:val="28"/>
      <w:sz w:val="144"/>
      <w:szCs w:val="14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7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D2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">
    <w:name w:val="[Normal]"/>
    <w:next w:val="Standard"/>
    <w:uiPriority w:val="99"/>
    <w:rsid w:val="006D2D2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772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76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62F2"/>
  </w:style>
  <w:style w:type="paragraph" w:styleId="Pidipagina">
    <w:name w:val="footer"/>
    <w:basedOn w:val="Normale"/>
    <w:link w:val="PidipaginaCarattere"/>
    <w:uiPriority w:val="99"/>
    <w:unhideWhenUsed/>
    <w:rsid w:val="00F76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34BB5"/>
    <w:rsid w:val="00D3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AA319664FBA446AB9EDD881E064B493">
    <w:name w:val="2AA319664FBA446AB9EDD881E064B493"/>
    <w:rsid w:val="00D34B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l.fontanelli</dc:creator>
  <cp:lastModifiedBy>l.fontanelli</cp:lastModifiedBy>
  <cp:revision>9</cp:revision>
  <dcterms:created xsi:type="dcterms:W3CDTF">2017-05-15T12:46:00Z</dcterms:created>
  <dcterms:modified xsi:type="dcterms:W3CDTF">2017-05-30T10:30:00Z</dcterms:modified>
</cp:coreProperties>
</file>